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
        <w:ind w:left="0"/>
        <w:rPr>
          <w:rFonts w:ascii="Times New Roman"/>
          <w:sz w:val="8"/>
        </w:rPr>
      </w:pPr>
    </w:p>
    <w:p>
      <w:pPr>
        <w:pStyle w:val="3"/>
        <w:ind w:left="2854"/>
        <w:rPr>
          <w:rFonts w:ascii="Times New Roman"/>
          <w:sz w:val="20"/>
        </w:rPr>
      </w:pPr>
      <w:r>
        <w:rPr>
          <w:rFonts w:ascii="Times New Roman"/>
          <w:sz w:val="20"/>
          <w:lang w:val="en-US" w:bidi="ar-SA"/>
        </w:rPr>
        <w:drawing>
          <wp:inline distT="0" distB="0" distL="0" distR="0">
            <wp:extent cx="2138680" cy="2138680"/>
            <wp:effectExtent l="0" t="0" r="7620" b="762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2139124" cy="2139124"/>
                    </a:xfrm>
                    <a:prstGeom prst="rect">
                      <a:avLst/>
                    </a:prstGeom>
                  </pic:spPr>
                </pic:pic>
              </a:graphicData>
            </a:graphic>
          </wp:inline>
        </w:drawing>
      </w:r>
    </w:p>
    <w:p>
      <w:pPr>
        <w:pStyle w:val="3"/>
        <w:ind w:left="0"/>
        <w:rPr>
          <w:rFonts w:ascii="Times New Roman"/>
          <w:sz w:val="20"/>
        </w:rPr>
      </w:pPr>
    </w:p>
    <w:p>
      <w:pPr>
        <w:pStyle w:val="3"/>
        <w:spacing w:before="10"/>
        <w:ind w:left="0"/>
        <w:rPr>
          <w:rFonts w:ascii="Times New Roman"/>
          <w:sz w:val="28"/>
        </w:rPr>
      </w:pPr>
    </w:p>
    <w:p>
      <w:pPr>
        <w:spacing w:line="922" w:lineRule="exact"/>
        <w:ind w:right="226"/>
        <w:jc w:val="center"/>
        <w:rPr>
          <w:b/>
          <w:sz w:val="72"/>
          <w:lang w:eastAsia="zh-CN"/>
        </w:rPr>
      </w:pPr>
      <w:r>
        <w:rPr>
          <w:b/>
          <w:sz w:val="72"/>
          <w:lang w:eastAsia="zh-CN"/>
        </w:rPr>
        <w:t>厦门市律师协会</w:t>
      </w:r>
    </w:p>
    <w:p>
      <w:pPr>
        <w:pStyle w:val="3"/>
        <w:ind w:left="0"/>
        <w:rPr>
          <w:b/>
          <w:sz w:val="72"/>
        </w:rPr>
      </w:pPr>
    </w:p>
    <w:p>
      <w:pPr>
        <w:pStyle w:val="3"/>
        <w:ind w:left="0"/>
        <w:rPr>
          <w:b/>
          <w:sz w:val="72"/>
        </w:rPr>
      </w:pPr>
    </w:p>
    <w:p>
      <w:pPr>
        <w:pStyle w:val="3"/>
        <w:spacing w:before="6"/>
        <w:ind w:left="0"/>
        <w:rPr>
          <w:b/>
          <w:sz w:val="80"/>
        </w:rPr>
      </w:pPr>
    </w:p>
    <w:p>
      <w:pPr>
        <w:ind w:right="221"/>
        <w:jc w:val="center"/>
        <w:rPr>
          <w:rFonts w:ascii="华文隶书" w:eastAsia="华文隶书"/>
          <w:b/>
          <w:sz w:val="52"/>
          <w:lang w:eastAsia="zh-CN"/>
        </w:rPr>
      </w:pPr>
      <w:r>
        <w:rPr>
          <w:rFonts w:hint="eastAsia" w:ascii="华文隶书" w:eastAsia="华文隶书"/>
          <w:b/>
          <w:sz w:val="52"/>
          <w:lang w:eastAsia="zh-CN"/>
        </w:rPr>
        <w:t>2021 年典型劳动争议案例汇编</w:t>
      </w:r>
    </w:p>
    <w:p>
      <w:pPr>
        <w:pStyle w:val="3"/>
        <w:ind w:left="0"/>
        <w:rPr>
          <w:rFonts w:ascii="华文隶书"/>
          <w:b/>
          <w:sz w:val="54"/>
        </w:rPr>
      </w:pPr>
    </w:p>
    <w:p>
      <w:pPr>
        <w:pStyle w:val="3"/>
        <w:ind w:left="0"/>
        <w:rPr>
          <w:rFonts w:ascii="华文隶书"/>
          <w:b/>
          <w:sz w:val="54"/>
        </w:rPr>
      </w:pPr>
    </w:p>
    <w:p>
      <w:pPr>
        <w:pStyle w:val="3"/>
        <w:ind w:left="0"/>
        <w:rPr>
          <w:rFonts w:ascii="华文隶书"/>
          <w:b/>
          <w:sz w:val="54"/>
        </w:rPr>
      </w:pPr>
    </w:p>
    <w:p>
      <w:pPr>
        <w:pStyle w:val="3"/>
        <w:ind w:left="0"/>
        <w:rPr>
          <w:rFonts w:ascii="华文隶书"/>
          <w:b/>
          <w:sz w:val="54"/>
        </w:rPr>
      </w:pPr>
    </w:p>
    <w:p>
      <w:pPr>
        <w:pStyle w:val="3"/>
        <w:spacing w:before="13"/>
        <w:ind w:left="0"/>
        <w:rPr>
          <w:rFonts w:ascii="华文隶书"/>
          <w:b/>
          <w:sz w:val="41"/>
        </w:rPr>
      </w:pPr>
    </w:p>
    <w:p>
      <w:pPr>
        <w:pStyle w:val="2"/>
        <w:spacing w:line="364" w:lineRule="auto"/>
        <w:ind w:left="2093" w:right="2315"/>
        <w:jc w:val="center"/>
        <w:rPr>
          <w:rFonts w:ascii="华文楷体" w:eastAsia="华文楷体"/>
          <w:lang w:eastAsia="zh-CN"/>
        </w:rPr>
      </w:pPr>
      <w:r>
        <w:rPr>
          <w:rFonts w:hint="eastAsia" w:ascii="华文楷体" w:eastAsia="华文楷体"/>
          <w:spacing w:val="-15"/>
          <w:lang w:eastAsia="zh-CN"/>
        </w:rPr>
        <w:t xml:space="preserve">劳动和社会保障专业委员会 </w:t>
      </w:r>
      <w:r>
        <w:rPr>
          <w:rFonts w:hint="eastAsia" w:ascii="华文楷体" w:eastAsia="华文楷体"/>
          <w:spacing w:val="-6"/>
          <w:lang w:eastAsia="zh-CN"/>
        </w:rPr>
        <w:t>2022</w:t>
      </w:r>
      <w:r>
        <w:rPr>
          <w:rFonts w:hint="eastAsia" w:ascii="华文楷体" w:eastAsia="华文楷体"/>
          <w:spacing w:val="-2"/>
          <w:lang w:eastAsia="zh-CN"/>
        </w:rPr>
        <w:t xml:space="preserve"> 年 </w:t>
      </w:r>
      <w:r>
        <w:rPr>
          <w:rFonts w:hint="eastAsia" w:ascii="华文楷体" w:eastAsia="华文楷体"/>
          <w:lang w:eastAsia="zh-CN"/>
        </w:rPr>
        <w:t>2</w:t>
      </w:r>
      <w:r>
        <w:rPr>
          <w:rFonts w:hint="eastAsia" w:ascii="华文楷体" w:eastAsia="华文楷体"/>
          <w:spacing w:val="-23"/>
          <w:lang w:eastAsia="zh-CN"/>
        </w:rPr>
        <w:t xml:space="preserve"> 月</w:t>
      </w:r>
    </w:p>
    <w:p>
      <w:pPr>
        <w:spacing w:line="364" w:lineRule="auto"/>
        <w:rPr>
          <w:rFonts w:ascii="华文楷体" w:eastAsia="华文楷体"/>
          <w:lang w:eastAsia="zh-CN"/>
        </w:rPr>
        <w:sectPr>
          <w:pgSz w:w="11900" w:h="16840"/>
          <w:pgMar w:top="1600" w:right="1060" w:bottom="280" w:left="1480" w:header="720" w:footer="720" w:gutter="0"/>
          <w:cols w:space="720" w:num="1"/>
        </w:sectPr>
      </w:pPr>
    </w:p>
    <w:p>
      <w:pPr>
        <w:spacing w:before="299" w:beforeLines="100" w:after="149" w:afterLines="50" w:line="360" w:lineRule="auto"/>
        <w:jc w:val="center"/>
        <w:rPr>
          <w:rFonts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序  言</w:t>
      </w:r>
    </w:p>
    <w:p>
      <w:pPr>
        <w:spacing w:after="149" w:afterLines="50" w:line="400" w:lineRule="exact"/>
        <w:ind w:firstLine="526"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以法为鉴，可以晓规则。”相较于纸面规则的法律条文，具体案例的裁判观点是活的法律，不仅能对个案定纷止争，还可输出规则指引类案，也呼应了最高人民法院的“类案检索”意见。律师在个案中的办案思路和建议，也会是他山之石可攻玉，或者可支撑人们现有的解决路径，或者启发人们发现新的争议解决路径，或者引导企业防患于未然。</w:t>
      </w:r>
    </w:p>
    <w:p>
      <w:pPr>
        <w:spacing w:after="149" w:afterLines="50" w:line="400" w:lineRule="exact"/>
        <w:ind w:firstLine="560"/>
        <w:jc w:val="both"/>
        <w:rPr>
          <w:rFonts w:ascii="仿宋" w:hAnsi="仿宋" w:eastAsia="仿宋" w:cs="仿宋"/>
          <w:sz w:val="28"/>
          <w:szCs w:val="28"/>
          <w:lang w:eastAsia="zh-CN"/>
        </w:rPr>
      </w:pPr>
      <w:r>
        <w:rPr>
          <w:rFonts w:hint="eastAsia" w:ascii="仿宋" w:hAnsi="仿宋" w:eastAsia="仿宋" w:cs="仿宋"/>
          <w:sz w:val="28"/>
          <w:szCs w:val="28"/>
          <w:lang w:eastAsia="zh-CN"/>
        </w:rPr>
        <w:t>另一方面，著名法学家王泽鉴明确指出：“能够将抽象的法律适用在具体的案例之上，这是法律人最基础的能力。”案例研习也是法律人学习、提升的重要方法之一。每一个法律人均应重视案例的研究和学习。</w:t>
      </w:r>
    </w:p>
    <w:p>
      <w:pPr>
        <w:spacing w:after="149" w:afterLines="50" w:line="400" w:lineRule="exact"/>
        <w:ind w:firstLine="560"/>
        <w:jc w:val="both"/>
        <w:rPr>
          <w:rFonts w:ascii="仿宋" w:hAnsi="仿宋" w:eastAsia="仿宋" w:cs="仿宋"/>
          <w:sz w:val="28"/>
          <w:szCs w:val="28"/>
          <w:lang w:eastAsia="zh-CN"/>
        </w:rPr>
      </w:pPr>
      <w:r>
        <w:rPr>
          <w:rFonts w:hint="eastAsia" w:ascii="仿宋" w:hAnsi="仿宋" w:eastAsia="仿宋" w:cs="仿宋"/>
          <w:sz w:val="28"/>
          <w:szCs w:val="28"/>
          <w:lang w:eastAsia="zh-CN"/>
        </w:rPr>
        <w:t>正是基于以上两方面的考虑，厦门市律协劳专委发动全体委员自2</w:t>
      </w:r>
      <w:r>
        <w:rPr>
          <w:rFonts w:ascii="仿宋" w:hAnsi="仿宋" w:eastAsia="仿宋" w:cs="仿宋"/>
          <w:sz w:val="28"/>
          <w:szCs w:val="28"/>
          <w:lang w:eastAsia="zh-CN"/>
        </w:rPr>
        <w:t>019年起，从</w:t>
      </w:r>
      <w:r>
        <w:rPr>
          <w:rFonts w:hint="eastAsia" w:ascii="仿宋" w:hAnsi="仿宋" w:eastAsia="仿宋" w:cs="仿宋"/>
          <w:sz w:val="28"/>
          <w:szCs w:val="28"/>
          <w:lang w:eastAsia="zh-CN"/>
        </w:rPr>
        <w:t>年度的劳动争议案件中挑选劳动关系不同阶段的真实案例，2</w:t>
      </w:r>
      <w:r>
        <w:rPr>
          <w:rFonts w:ascii="仿宋" w:hAnsi="仿宋" w:eastAsia="仿宋" w:cs="仿宋"/>
          <w:sz w:val="28"/>
          <w:szCs w:val="28"/>
          <w:lang w:eastAsia="zh-CN"/>
        </w:rPr>
        <w:t>021年度是本届劳专委第二次进行挑选，</w:t>
      </w:r>
      <w:r>
        <w:rPr>
          <w:rFonts w:hint="eastAsia" w:ascii="仿宋" w:hAnsi="仿宋" w:eastAsia="仿宋" w:cs="仿宋"/>
          <w:sz w:val="28"/>
          <w:szCs w:val="28"/>
          <w:lang w:eastAsia="zh-CN"/>
        </w:rPr>
        <w:t>仍按照统一的体例格式进行整理、申报，并经专委主任曾春华、副主任徐进、许进德、杨瑜共同审查后选取了具</w:t>
      </w:r>
      <w:r>
        <w:rPr>
          <w:rFonts w:ascii="仿宋" w:hAnsi="仿宋" w:eastAsia="仿宋" w:cs="仿宋"/>
          <w:sz w:val="28"/>
          <w:szCs w:val="28"/>
          <w:lang w:eastAsia="zh-CN"/>
        </w:rPr>
        <w:t>有</w:t>
      </w:r>
      <w:r>
        <w:rPr>
          <w:rFonts w:hint="eastAsia" w:ascii="仿宋" w:hAnsi="仿宋" w:eastAsia="仿宋" w:cs="仿宋"/>
          <w:sz w:val="28"/>
          <w:szCs w:val="28"/>
          <w:lang w:eastAsia="zh-CN"/>
        </w:rPr>
        <w:t>一定学习和借鉴意义的案例申报1</w:t>
      </w:r>
      <w:r>
        <w:rPr>
          <w:rFonts w:ascii="仿宋" w:hAnsi="仿宋" w:eastAsia="仿宋" w:cs="仿宋"/>
          <w:sz w:val="28"/>
          <w:szCs w:val="28"/>
          <w:lang w:eastAsia="zh-CN"/>
        </w:rPr>
        <w:t>4</w:t>
      </w:r>
      <w:r>
        <w:rPr>
          <w:rFonts w:hint="eastAsia" w:ascii="仿宋" w:hAnsi="仿宋" w:eastAsia="仿宋" w:cs="仿宋"/>
          <w:sz w:val="28"/>
          <w:szCs w:val="28"/>
          <w:lang w:eastAsia="zh-CN"/>
        </w:rPr>
        <w:t>篇，由黄庆美、许多两位律师分工进行校稿，由林声贤律师进行整合汇编成册。</w:t>
      </w:r>
    </w:p>
    <w:p>
      <w:pPr>
        <w:spacing w:after="149" w:afterLines="50" w:line="400" w:lineRule="exact"/>
        <w:ind w:firstLine="561"/>
        <w:jc w:val="both"/>
        <w:rPr>
          <w:rFonts w:ascii="仿宋" w:hAnsi="仿宋" w:eastAsia="仿宋" w:cs="仿宋"/>
          <w:sz w:val="28"/>
          <w:szCs w:val="28"/>
          <w:lang w:eastAsia="zh-CN"/>
        </w:rPr>
      </w:pPr>
      <w:r>
        <w:rPr>
          <w:rFonts w:hint="eastAsia" w:ascii="仿宋" w:hAnsi="仿宋" w:eastAsia="仿宋" w:cs="仿宋"/>
          <w:sz w:val="28"/>
          <w:szCs w:val="28"/>
          <w:lang w:eastAsia="zh-CN"/>
        </w:rPr>
        <w:t>期望2</w:t>
      </w:r>
      <w:r>
        <w:rPr>
          <w:rFonts w:ascii="仿宋" w:hAnsi="仿宋" w:eastAsia="仿宋" w:cs="仿宋"/>
          <w:sz w:val="28"/>
          <w:szCs w:val="28"/>
          <w:lang w:eastAsia="zh-CN"/>
        </w:rPr>
        <w:t>021年度及之前的</w:t>
      </w:r>
      <w:r>
        <w:rPr>
          <w:rFonts w:hint="eastAsia" w:ascii="仿宋" w:hAnsi="仿宋" w:eastAsia="仿宋" w:cs="仿宋"/>
          <w:sz w:val="28"/>
          <w:szCs w:val="28"/>
          <w:lang w:eastAsia="zh-CN"/>
        </w:rPr>
        <w:t>案例汇编对劳专委各成员乃至更多律师同仁在劳动人事法律事务的系统研习、技能提升或案件办理方面有所帮助；也期望本案例汇编能给劳动争议的当事人有所启发和指引，特别是期望用人单位通过本案例汇编能更全面地认识到劳动用工各个阶段的法律风险，并事先进行预防。</w:t>
      </w:r>
    </w:p>
    <w:p>
      <w:pPr>
        <w:spacing w:before="299" w:beforeLines="100" w:after="149" w:afterLines="50" w:line="400" w:lineRule="exact"/>
        <w:ind w:firstLine="561"/>
        <w:rPr>
          <w:rFonts w:ascii="仿宋" w:hAnsi="仿宋" w:eastAsia="仿宋" w:cs="仿宋"/>
          <w:sz w:val="28"/>
          <w:szCs w:val="28"/>
          <w:lang w:eastAsia="zh-CN"/>
        </w:rPr>
      </w:pPr>
      <w:r>
        <w:rPr>
          <w:rFonts w:hint="eastAsia" w:ascii="仿宋" w:hAnsi="仿宋" w:eastAsia="仿宋" w:cs="仿宋"/>
          <w:sz w:val="28"/>
          <w:szCs w:val="28"/>
          <w:lang w:eastAsia="zh-CN"/>
        </w:rPr>
        <w:t xml:space="preserve">                             厦门市律协劳动和社会保障专业委员会</w:t>
      </w:r>
    </w:p>
    <w:p>
      <w:pPr>
        <w:spacing w:after="149" w:afterLines="50" w:line="400" w:lineRule="exact"/>
        <w:ind w:firstLine="560"/>
        <w:rPr>
          <w:rFonts w:ascii="仿宋" w:hAnsi="仿宋" w:eastAsia="仿宋" w:cs="仿宋"/>
          <w:sz w:val="28"/>
          <w:szCs w:val="28"/>
          <w:lang w:eastAsia="zh-CN"/>
        </w:rPr>
      </w:pPr>
      <w:r>
        <w:rPr>
          <w:rFonts w:hint="eastAsia" w:ascii="仿宋" w:hAnsi="仿宋" w:eastAsia="仿宋" w:cs="仿宋"/>
          <w:sz w:val="28"/>
          <w:szCs w:val="28"/>
          <w:lang w:eastAsia="zh-CN"/>
        </w:rPr>
        <w:t xml:space="preserve">                                                     202</w:t>
      </w:r>
      <w:r>
        <w:rPr>
          <w:rFonts w:ascii="仿宋" w:hAnsi="仿宋" w:eastAsia="仿宋" w:cs="仿宋"/>
          <w:sz w:val="28"/>
          <w:szCs w:val="28"/>
          <w:lang w:eastAsia="zh-CN"/>
        </w:rPr>
        <w:t>2</w:t>
      </w:r>
      <w:r>
        <w:rPr>
          <w:rFonts w:hint="eastAsia" w:ascii="仿宋" w:hAnsi="仿宋" w:eastAsia="仿宋" w:cs="仿宋"/>
          <w:sz w:val="28"/>
          <w:szCs w:val="28"/>
          <w:lang w:eastAsia="zh-CN"/>
        </w:rPr>
        <w:t>年</w:t>
      </w:r>
      <w:r>
        <w:rPr>
          <w:rFonts w:ascii="仿宋" w:hAnsi="仿宋" w:eastAsia="仿宋" w:cs="仿宋"/>
          <w:sz w:val="28"/>
          <w:szCs w:val="28"/>
          <w:lang w:eastAsia="zh-CN"/>
        </w:rPr>
        <w:t>2</w:t>
      </w:r>
      <w:r>
        <w:rPr>
          <w:rFonts w:hint="eastAsia" w:ascii="仿宋" w:hAnsi="仿宋" w:eastAsia="仿宋" w:cs="仿宋"/>
          <w:sz w:val="28"/>
          <w:szCs w:val="28"/>
          <w:lang w:eastAsia="zh-CN"/>
        </w:rPr>
        <w:t xml:space="preserve">月 </w:t>
      </w:r>
    </w:p>
    <w:p>
      <w:pPr>
        <w:spacing w:after="149" w:afterLines="50" w:line="400" w:lineRule="exact"/>
        <w:ind w:firstLine="560"/>
        <w:rPr>
          <w:rFonts w:ascii="仿宋" w:hAnsi="仿宋" w:eastAsia="仿宋" w:cs="仿宋"/>
          <w:sz w:val="28"/>
          <w:szCs w:val="28"/>
          <w:lang w:eastAsia="zh-CN"/>
        </w:rPr>
      </w:pPr>
    </w:p>
    <w:p>
      <w:pPr>
        <w:tabs>
          <w:tab w:val="left" w:pos="4500"/>
        </w:tabs>
        <w:spacing w:after="149" w:afterLines="50" w:line="400" w:lineRule="exact"/>
        <w:ind w:firstLine="526" w:firstLineChars="200"/>
        <w:jc w:val="both"/>
        <w:rPr>
          <w:rFonts w:ascii="仿宋" w:hAnsi="仿宋" w:eastAsia="仿宋" w:cs="仿宋"/>
          <w:sz w:val="28"/>
          <w:szCs w:val="28"/>
          <w:lang w:eastAsia="zh-CN"/>
        </w:rPr>
      </w:pPr>
      <w:r>
        <w:rPr>
          <w:rFonts w:hint="eastAsia" w:ascii="仿宋" w:hAnsi="仿宋" w:eastAsia="仿宋" w:cs="仿宋"/>
          <w:b/>
          <w:sz w:val="28"/>
          <w:szCs w:val="28"/>
          <w:lang w:eastAsia="zh-CN"/>
        </w:rPr>
        <w:t>法律声明：</w:t>
      </w:r>
      <w:r>
        <w:rPr>
          <w:rFonts w:hint="eastAsia" w:ascii="仿宋" w:hAnsi="仿宋" w:eastAsia="仿宋" w:cs="仿宋"/>
          <w:sz w:val="28"/>
          <w:szCs w:val="28"/>
          <w:lang w:eastAsia="zh-CN"/>
        </w:rPr>
        <w:t>所有案例的裁判观点或律师代理意见仅仅是汇编成册供研习、参考之用，读者如遇具体问题应以对应法律法规规定为准，而不应依赖本汇编之任何观点或信息。相应案件的经办人员或案例提供人员以及本委员会不对任何方因使用本汇编而导致的任何损失承担责任。未经本委员会书面明示同意，任何个人或实体不得转载或以任何其他方式使用本汇编内容之任何部分，否则将被追究法律责任。</w:t>
      </w:r>
    </w:p>
    <w:p>
      <w:pPr>
        <w:tabs>
          <w:tab w:val="left" w:pos="4500"/>
        </w:tabs>
        <w:spacing w:after="149" w:after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版权所有，本汇编内容受版权保护，未经书面许可，任何组织和个人不得复制、发行或以任何其他方式使用。</w:t>
      </w:r>
    </w:p>
    <w:p>
      <w:pPr>
        <w:spacing w:before="299" w:beforeLines="100" w:line="36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 xml:space="preserve">目 </w:t>
      </w:r>
      <w:r>
        <w:rPr>
          <w:rFonts w:ascii="微软雅黑" w:hAnsi="微软雅黑" w:eastAsia="微软雅黑" w:cs="微软雅黑"/>
          <w:b/>
          <w:bCs/>
          <w:sz w:val="36"/>
          <w:szCs w:val="36"/>
        </w:rPr>
        <w:t xml:space="preserve"> </w:t>
      </w:r>
      <w:r>
        <w:rPr>
          <w:rFonts w:hint="eastAsia" w:ascii="微软雅黑" w:hAnsi="微软雅黑" w:eastAsia="微软雅黑" w:cs="微软雅黑"/>
          <w:b/>
          <w:bCs/>
          <w:sz w:val="36"/>
          <w:szCs w:val="36"/>
        </w:rPr>
        <w:t>录</w:t>
      </w:r>
    </w:p>
    <w:sdt>
      <w:sdtPr>
        <w:rPr>
          <w:rFonts w:asciiTheme="minorHAnsi" w:hAnsiTheme="minorHAnsi" w:eastAsiaTheme="minorEastAsia" w:cstheme="minorBidi"/>
          <w:color w:val="auto"/>
          <w:kern w:val="2"/>
          <w:sz w:val="21"/>
          <w:szCs w:val="24"/>
          <w:lang w:val="zh-CN"/>
        </w:rPr>
        <w:id w:val="-1380698285"/>
        <w:docPartObj>
          <w:docPartGallery w:val="Table of Contents"/>
          <w:docPartUnique/>
        </w:docPartObj>
      </w:sdtPr>
      <w:sdtEndPr>
        <w:rPr>
          <w:rFonts w:ascii="宋体" w:hAnsi="宋体" w:eastAsia="宋体" w:cstheme="minorBidi"/>
          <w:color w:val="auto"/>
          <w:kern w:val="2"/>
          <w:sz w:val="21"/>
          <w:szCs w:val="21"/>
          <w:lang w:val="zh-CN"/>
        </w:rPr>
      </w:sdtEndPr>
      <w:sdtContent>
        <w:p>
          <w:pPr>
            <w:pStyle w:val="20"/>
            <w:spacing w:before="0" w:line="240" w:lineRule="auto"/>
          </w:pPr>
        </w:p>
        <w:p>
          <w:pPr>
            <w:pStyle w:val="7"/>
            <w:spacing w:after="0" w:line="360" w:lineRule="auto"/>
            <w:rPr>
              <w:rFonts w:ascii="宋体" w:hAnsi="宋体" w:eastAsia="宋体"/>
              <w:sz w:val="21"/>
              <w:szCs w:val="21"/>
              <w:lang w:eastAsia="zh-CN"/>
            </w:rPr>
          </w:pPr>
          <w:r>
            <w:rPr>
              <w:rFonts w:ascii="宋体" w:hAnsi="宋体" w:eastAsia="宋体"/>
              <w:b/>
              <w:bCs/>
              <w:sz w:val="21"/>
              <w:szCs w:val="21"/>
              <w:lang w:eastAsia="zh-CN"/>
            </w:rPr>
            <w:t>一、劳动关系认定</w:t>
          </w:r>
          <w:r>
            <w:rPr>
              <w:rFonts w:ascii="宋体" w:hAnsi="宋体" w:eastAsia="宋体"/>
              <w:sz w:val="21"/>
              <w:szCs w:val="21"/>
            </w:rPr>
            <w:ptab w:relativeTo="margin" w:alignment="right" w:leader="dot"/>
          </w:r>
          <w:r>
            <w:rPr>
              <w:rFonts w:ascii="宋体" w:hAnsi="宋体" w:eastAsia="宋体"/>
              <w:b/>
              <w:bCs/>
              <w:sz w:val="21"/>
              <w:szCs w:val="21"/>
              <w:lang w:val="zh-CN" w:eastAsia="zh-CN"/>
            </w:rPr>
            <w:t>1</w:t>
          </w:r>
        </w:p>
        <w:p>
          <w:pPr>
            <w:pStyle w:val="9"/>
            <w:spacing w:after="0" w:line="360" w:lineRule="auto"/>
            <w:ind w:left="216"/>
            <w:rPr>
              <w:rFonts w:ascii="宋体" w:hAnsi="宋体" w:eastAsia="宋体"/>
              <w:sz w:val="21"/>
              <w:szCs w:val="21"/>
              <w:lang w:eastAsia="zh-CN"/>
            </w:rPr>
          </w:pPr>
          <w:r>
            <w:rPr>
              <w:rFonts w:ascii="宋体" w:hAnsi="宋体" w:eastAsia="宋体"/>
              <w:sz w:val="21"/>
              <w:szCs w:val="21"/>
              <w:lang w:eastAsia="zh-CN"/>
            </w:rPr>
            <w:t>1、</w:t>
          </w:r>
          <w:r>
            <w:rPr>
              <w:rFonts w:hint="eastAsia" w:ascii="宋体" w:hAnsi="宋体" w:eastAsia="宋体"/>
              <w:sz w:val="21"/>
              <w:szCs w:val="21"/>
              <w:lang w:eastAsia="zh-CN"/>
            </w:rPr>
            <w:t>公司股东是否与公司建立劳动关系</w:t>
          </w:r>
          <w:r>
            <w:rPr>
              <w:rFonts w:ascii="宋体" w:hAnsi="宋体" w:eastAsia="宋体"/>
              <w:sz w:val="21"/>
              <w:szCs w:val="21"/>
              <w:lang w:eastAsia="zh-CN"/>
            </w:rPr>
            <w:t>（</w:t>
          </w:r>
          <w:r>
            <w:rPr>
              <w:rFonts w:hint="eastAsia" w:ascii="宋体" w:hAnsi="宋体" w:eastAsia="宋体"/>
              <w:sz w:val="21"/>
              <w:szCs w:val="21"/>
              <w:lang w:eastAsia="zh-CN"/>
            </w:rPr>
            <w:t>黄庆美</w:t>
          </w:r>
          <w:r>
            <w:rPr>
              <w:rFonts w:ascii="宋体" w:hAnsi="宋体" w:eastAsia="宋体"/>
              <w:sz w:val="21"/>
              <w:szCs w:val="21"/>
              <w:lang w:eastAsia="zh-CN"/>
            </w:rPr>
            <w:t>）</w:t>
          </w:r>
          <w:r>
            <w:rPr>
              <w:rFonts w:ascii="宋体" w:hAnsi="宋体" w:eastAsia="宋体"/>
              <w:sz w:val="21"/>
              <w:szCs w:val="21"/>
            </w:rPr>
            <w:ptab w:relativeTo="margin" w:alignment="right" w:leader="dot"/>
          </w:r>
          <w:r>
            <w:rPr>
              <w:rFonts w:ascii="宋体" w:hAnsi="宋体" w:eastAsia="宋体"/>
              <w:sz w:val="21"/>
              <w:szCs w:val="21"/>
              <w:lang w:eastAsia="zh-CN"/>
            </w:rPr>
            <w:t>1</w:t>
          </w:r>
        </w:p>
        <w:p>
          <w:pPr>
            <w:pStyle w:val="4"/>
            <w:spacing w:after="0" w:line="360" w:lineRule="auto"/>
            <w:ind w:left="0"/>
            <w:rPr>
              <w:rFonts w:ascii="宋体" w:hAnsi="宋体" w:eastAsia="宋体"/>
              <w:sz w:val="21"/>
              <w:szCs w:val="21"/>
              <w:lang w:eastAsia="zh-CN"/>
            </w:rPr>
          </w:pPr>
          <w:r>
            <w:rPr>
              <w:rFonts w:ascii="宋体" w:hAnsi="宋体" w:eastAsia="宋体"/>
              <w:sz w:val="21"/>
              <w:szCs w:val="21"/>
              <w:lang w:eastAsia="zh-CN"/>
            </w:rPr>
            <w:t xml:space="preserve">  2、</w:t>
          </w:r>
          <w:r>
            <w:rPr>
              <w:rFonts w:hint="eastAsia" w:ascii="宋体" w:hAnsi="宋体" w:eastAsia="宋体"/>
              <w:sz w:val="21"/>
              <w:szCs w:val="21"/>
              <w:lang w:eastAsia="zh-CN"/>
            </w:rPr>
            <w:t>关于挂靠车辆所有人与挂靠单位事实劳动关系问题分析</w:t>
          </w:r>
          <w:r>
            <w:rPr>
              <w:rFonts w:ascii="宋体" w:hAnsi="宋体" w:eastAsia="宋体"/>
              <w:sz w:val="21"/>
              <w:szCs w:val="21"/>
              <w:lang w:eastAsia="zh-CN"/>
            </w:rPr>
            <w:t>（杨勇）</w:t>
          </w:r>
          <w:r>
            <w:rPr>
              <w:rFonts w:ascii="宋体" w:hAnsi="宋体" w:eastAsia="宋体"/>
              <w:sz w:val="21"/>
              <w:szCs w:val="21"/>
            </w:rPr>
            <w:ptab w:relativeTo="margin" w:alignment="right" w:leader="dot"/>
          </w:r>
          <w:r>
            <w:rPr>
              <w:rFonts w:hint="eastAsia" w:ascii="宋体" w:hAnsi="宋体" w:eastAsia="宋体"/>
              <w:sz w:val="21"/>
              <w:szCs w:val="21"/>
              <w:lang w:eastAsia="zh-CN"/>
            </w:rPr>
            <w:t>5</w:t>
          </w:r>
        </w:p>
        <w:p>
          <w:pPr>
            <w:spacing w:line="360" w:lineRule="auto"/>
            <w:rPr>
              <w:rFonts w:ascii="宋体" w:hAnsi="宋体" w:eastAsia="宋体"/>
              <w:szCs w:val="21"/>
              <w:lang w:eastAsia="zh-CN"/>
            </w:rPr>
          </w:pPr>
          <w:r>
            <w:rPr>
              <w:rFonts w:hint="eastAsia" w:ascii="宋体" w:hAnsi="宋体" w:eastAsia="宋体"/>
              <w:szCs w:val="21"/>
              <w:lang w:eastAsia="zh-CN"/>
            </w:rPr>
            <w:t xml:space="preserve"> </w:t>
          </w:r>
          <w:r>
            <w:rPr>
              <w:rFonts w:ascii="宋体" w:hAnsi="宋体" w:eastAsia="宋体"/>
              <w:szCs w:val="21"/>
              <w:lang w:eastAsia="zh-CN"/>
            </w:rPr>
            <w:t xml:space="preserve"> 3、</w:t>
          </w:r>
          <w:r>
            <w:rPr>
              <w:rFonts w:hint="eastAsia" w:ascii="宋体" w:hAnsi="宋体" w:eastAsia="宋体" w:cs="Times New Roman"/>
              <w:szCs w:val="21"/>
              <w:lang w:eastAsia="zh-CN"/>
            </w:rPr>
            <w:t>台企职工委派至大陆关联企业是否建立双重劳动关系</w:t>
          </w:r>
          <w:r>
            <w:rPr>
              <w:rFonts w:ascii="宋体" w:hAnsi="宋体" w:eastAsia="宋体" w:cs="Times New Roman"/>
              <w:szCs w:val="21"/>
              <w:lang w:eastAsia="zh-CN"/>
            </w:rPr>
            <w:t>（</w:t>
          </w:r>
          <w:r>
            <w:rPr>
              <w:rFonts w:hint="eastAsia" w:ascii="宋体" w:hAnsi="宋体" w:eastAsia="宋体" w:cs="Times New Roman"/>
              <w:szCs w:val="21"/>
              <w:lang w:eastAsia="zh-CN"/>
            </w:rPr>
            <w:t>陈海波</w:t>
          </w:r>
          <w:r>
            <w:rPr>
              <w:rFonts w:ascii="宋体" w:hAnsi="宋体" w:eastAsia="宋体" w:cs="Times New Roman"/>
              <w:szCs w:val="21"/>
              <w:lang w:eastAsia="zh-CN"/>
            </w:rPr>
            <w:t>）</w:t>
          </w:r>
          <w:r>
            <w:rPr>
              <w:rFonts w:ascii="宋体" w:hAnsi="宋体" w:eastAsia="宋体"/>
              <w:szCs w:val="21"/>
            </w:rPr>
            <w:ptab w:relativeTo="margin" w:alignment="right" w:leader="dot"/>
          </w:r>
          <w:r>
            <w:rPr>
              <w:rFonts w:hint="eastAsia" w:ascii="宋体" w:hAnsi="宋体" w:eastAsia="宋体"/>
              <w:szCs w:val="21"/>
              <w:lang w:eastAsia="zh-CN"/>
            </w:rPr>
            <w:t>9</w:t>
          </w:r>
        </w:p>
        <w:p>
          <w:pPr>
            <w:spacing w:line="360" w:lineRule="auto"/>
            <w:rPr>
              <w:rFonts w:ascii="宋体" w:hAnsi="宋体" w:eastAsia="宋体"/>
              <w:szCs w:val="21"/>
              <w:lang w:eastAsia="zh-CN"/>
            </w:rPr>
          </w:pPr>
          <w:r>
            <w:rPr>
              <w:rFonts w:ascii="宋体" w:hAnsi="宋体" w:eastAsia="宋体"/>
              <w:szCs w:val="21"/>
              <w:lang w:eastAsia="zh-CN"/>
            </w:rPr>
            <w:t xml:space="preserve">  4、</w:t>
          </w:r>
          <w:r>
            <w:rPr>
              <w:rFonts w:hint="eastAsia" w:ascii="宋体" w:hAnsi="宋体" w:eastAsia="宋体" w:cs="Times New Roman"/>
              <w:szCs w:val="21"/>
              <w:lang w:eastAsia="zh-CN"/>
            </w:rPr>
            <w:t>有工资支付记录不一定形成劳动关系</w:t>
          </w:r>
          <w:r>
            <w:rPr>
              <w:rFonts w:hint="eastAsia" w:ascii="宋体" w:hAnsi="宋体" w:eastAsia="宋体"/>
              <w:szCs w:val="21"/>
              <w:lang w:eastAsia="zh-CN"/>
            </w:rPr>
            <w:t>（邹定宏）</w:t>
          </w:r>
          <w:r>
            <w:rPr>
              <w:rFonts w:ascii="宋体" w:hAnsi="宋体" w:eastAsia="宋体"/>
              <w:szCs w:val="21"/>
            </w:rPr>
            <w:ptab w:relativeTo="margin" w:alignment="right" w:leader="dot"/>
          </w:r>
          <w:r>
            <w:rPr>
              <w:rFonts w:hint="eastAsia" w:ascii="宋体" w:hAnsi="宋体" w:eastAsia="宋体"/>
              <w:szCs w:val="21"/>
              <w:lang w:eastAsia="zh-CN"/>
            </w:rPr>
            <w:t>11</w:t>
          </w:r>
        </w:p>
        <w:p>
          <w:pPr>
            <w:pStyle w:val="7"/>
            <w:spacing w:before="149" w:beforeLines="50" w:after="0" w:line="360" w:lineRule="auto"/>
            <w:rPr>
              <w:rFonts w:ascii="宋体" w:hAnsi="宋体" w:eastAsia="宋体"/>
              <w:sz w:val="21"/>
              <w:szCs w:val="21"/>
              <w:lang w:eastAsia="zh-CN"/>
            </w:rPr>
          </w:pPr>
          <w:r>
            <w:rPr>
              <w:rFonts w:ascii="宋体" w:hAnsi="宋体" w:eastAsia="宋体"/>
              <w:b/>
              <w:bCs/>
              <w:sz w:val="21"/>
              <w:szCs w:val="21"/>
              <w:lang w:eastAsia="zh-CN"/>
            </w:rPr>
            <w:t>二、</w:t>
          </w:r>
          <w:r>
            <w:rPr>
              <w:rFonts w:hint="eastAsia" w:ascii="宋体" w:hAnsi="宋体" w:eastAsia="宋体"/>
              <w:b/>
              <w:bCs/>
              <w:sz w:val="21"/>
              <w:szCs w:val="21"/>
              <w:lang w:eastAsia="zh-CN"/>
            </w:rPr>
            <w:t>工伤认定及工伤赔偿等社会保险问题</w:t>
          </w:r>
          <w:r>
            <w:rPr>
              <w:rFonts w:ascii="宋体" w:hAnsi="宋体" w:eastAsia="宋体"/>
              <w:sz w:val="21"/>
              <w:szCs w:val="21"/>
            </w:rPr>
            <w:ptab w:relativeTo="margin" w:alignment="right" w:leader="dot"/>
          </w:r>
          <w:r>
            <w:rPr>
              <w:rFonts w:ascii="宋体" w:hAnsi="宋体" w:eastAsia="宋体"/>
              <w:b/>
              <w:bCs/>
              <w:sz w:val="21"/>
              <w:szCs w:val="21"/>
              <w:lang w:val="zh-CN" w:eastAsia="zh-CN"/>
            </w:rPr>
            <w:t>1</w:t>
          </w:r>
          <w:r>
            <w:rPr>
              <w:rFonts w:hint="eastAsia" w:ascii="宋体" w:hAnsi="宋体" w:eastAsia="宋体"/>
              <w:b/>
              <w:bCs/>
              <w:sz w:val="21"/>
              <w:szCs w:val="21"/>
              <w:lang w:eastAsia="zh-CN"/>
            </w:rPr>
            <w:t>4</w:t>
          </w:r>
        </w:p>
        <w:p>
          <w:pPr>
            <w:pStyle w:val="9"/>
            <w:spacing w:after="0" w:line="360" w:lineRule="auto"/>
            <w:ind w:left="216"/>
            <w:rPr>
              <w:rFonts w:ascii="宋体" w:hAnsi="宋体" w:eastAsia="宋体"/>
              <w:sz w:val="21"/>
              <w:szCs w:val="21"/>
              <w:lang w:eastAsia="zh-CN"/>
            </w:rPr>
          </w:pPr>
          <w:r>
            <w:rPr>
              <w:rFonts w:ascii="宋体" w:hAnsi="宋体" w:eastAsia="宋体"/>
              <w:sz w:val="21"/>
              <w:szCs w:val="21"/>
              <w:lang w:eastAsia="zh-CN"/>
            </w:rPr>
            <w:t>1、</w:t>
          </w:r>
          <w:r>
            <w:rPr>
              <w:rFonts w:hint="eastAsia" w:ascii="宋体" w:hAnsi="宋体" w:eastAsia="宋体"/>
              <w:sz w:val="21"/>
              <w:szCs w:val="21"/>
              <w:lang w:eastAsia="zh-CN"/>
            </w:rPr>
            <w:t>工伤死亡赔偿项目的几个争议问题（曾春华）</w:t>
          </w:r>
          <w:r>
            <w:rPr>
              <w:rFonts w:ascii="宋体" w:hAnsi="宋体" w:eastAsia="宋体"/>
              <w:sz w:val="21"/>
              <w:szCs w:val="21"/>
            </w:rPr>
            <w:ptab w:relativeTo="margin" w:alignment="right" w:leader="dot"/>
          </w:r>
          <w:r>
            <w:rPr>
              <w:rFonts w:ascii="宋体" w:hAnsi="宋体" w:eastAsia="宋体"/>
              <w:sz w:val="21"/>
              <w:szCs w:val="21"/>
              <w:lang w:val="zh-CN" w:eastAsia="zh-CN"/>
            </w:rPr>
            <w:t>1</w:t>
          </w:r>
          <w:r>
            <w:rPr>
              <w:rFonts w:hint="eastAsia" w:ascii="宋体" w:hAnsi="宋体" w:eastAsia="宋体"/>
              <w:sz w:val="21"/>
              <w:szCs w:val="21"/>
              <w:lang w:eastAsia="zh-CN"/>
            </w:rPr>
            <w:t>4</w:t>
          </w:r>
        </w:p>
        <w:p>
          <w:pPr>
            <w:pStyle w:val="4"/>
            <w:spacing w:after="0" w:line="360" w:lineRule="auto"/>
            <w:ind w:left="0" w:firstLine="193" w:firstLineChars="100"/>
            <w:rPr>
              <w:rFonts w:ascii="宋体" w:hAnsi="宋体" w:eastAsia="宋体"/>
              <w:sz w:val="21"/>
              <w:szCs w:val="21"/>
              <w:lang w:eastAsia="zh-CN"/>
            </w:rPr>
          </w:pPr>
          <w:r>
            <w:rPr>
              <w:rFonts w:ascii="宋体" w:hAnsi="宋体" w:eastAsia="宋体"/>
              <w:sz w:val="21"/>
              <w:szCs w:val="21"/>
              <w:lang w:eastAsia="zh-CN"/>
            </w:rPr>
            <w:t>2、</w:t>
          </w:r>
          <w:r>
            <w:rPr>
              <w:rFonts w:hint="eastAsia" w:ascii="宋体" w:hAnsi="宋体" w:eastAsia="宋体"/>
              <w:sz w:val="21"/>
              <w:szCs w:val="21"/>
              <w:lang w:eastAsia="zh-CN"/>
            </w:rPr>
            <w:t>耗时四年的工伤索赔案</w:t>
          </w:r>
          <w:r>
            <w:rPr>
              <w:rFonts w:ascii="宋体" w:hAnsi="宋体" w:eastAsia="宋体"/>
              <w:sz w:val="21"/>
              <w:szCs w:val="21"/>
              <w:lang w:eastAsia="zh-CN"/>
            </w:rPr>
            <w:t>（</w:t>
          </w:r>
          <w:r>
            <w:rPr>
              <w:rFonts w:hint="eastAsia" w:ascii="宋体" w:hAnsi="宋体" w:eastAsia="宋体"/>
              <w:sz w:val="21"/>
              <w:szCs w:val="21"/>
              <w:lang w:eastAsia="zh-CN"/>
            </w:rPr>
            <w:t>吴小红</w:t>
          </w:r>
          <w:r>
            <w:rPr>
              <w:rFonts w:ascii="宋体" w:hAnsi="宋体" w:eastAsia="宋体"/>
              <w:sz w:val="21"/>
              <w:szCs w:val="21"/>
              <w:lang w:eastAsia="zh-CN"/>
            </w:rPr>
            <w:t>）</w:t>
          </w:r>
          <w:r>
            <w:rPr>
              <w:rFonts w:ascii="宋体" w:hAnsi="宋体" w:eastAsia="宋体"/>
              <w:sz w:val="21"/>
              <w:szCs w:val="21"/>
            </w:rPr>
            <w:ptab w:relativeTo="margin" w:alignment="right" w:leader="dot"/>
          </w:r>
          <w:r>
            <w:rPr>
              <w:rFonts w:ascii="宋体" w:hAnsi="宋体" w:eastAsia="宋体"/>
              <w:sz w:val="21"/>
              <w:szCs w:val="21"/>
              <w:lang w:eastAsia="zh-CN"/>
            </w:rPr>
            <w:t>1</w:t>
          </w:r>
          <w:r>
            <w:rPr>
              <w:rFonts w:hint="eastAsia" w:ascii="宋体" w:hAnsi="宋体" w:eastAsia="宋体"/>
              <w:sz w:val="21"/>
              <w:szCs w:val="21"/>
              <w:lang w:eastAsia="zh-CN"/>
            </w:rPr>
            <w:t>7</w:t>
          </w:r>
        </w:p>
        <w:p>
          <w:pPr>
            <w:spacing w:line="360" w:lineRule="auto"/>
            <w:rPr>
              <w:rFonts w:ascii="宋体" w:hAnsi="宋体" w:eastAsia="宋体"/>
              <w:szCs w:val="21"/>
              <w:lang w:eastAsia="zh-CN"/>
            </w:rPr>
          </w:pPr>
          <w:r>
            <w:rPr>
              <w:rFonts w:hint="eastAsia" w:ascii="宋体" w:hAnsi="宋体" w:eastAsia="宋体"/>
              <w:szCs w:val="21"/>
              <w:lang w:eastAsia="zh-CN"/>
            </w:rPr>
            <w:t xml:space="preserve"> </w:t>
          </w:r>
          <w:r>
            <w:rPr>
              <w:rFonts w:ascii="宋体" w:hAnsi="宋体" w:eastAsia="宋体"/>
              <w:szCs w:val="21"/>
              <w:lang w:eastAsia="zh-CN"/>
            </w:rPr>
            <w:t xml:space="preserve"> 3、</w:t>
          </w:r>
          <w:r>
            <w:rPr>
              <w:rFonts w:hint="eastAsia" w:ascii="宋体" w:hAnsi="宋体" w:eastAsia="宋体" w:cs="Times New Roman"/>
              <w:szCs w:val="21"/>
              <w:lang w:eastAsia="zh-CN"/>
            </w:rPr>
            <w:t>突发疾病死亡视同工伤应结合岗位特殊性认定</w:t>
          </w:r>
          <w:r>
            <w:rPr>
              <w:rFonts w:ascii="宋体" w:hAnsi="宋体" w:eastAsia="宋体" w:cs="Times New Roman"/>
              <w:szCs w:val="21"/>
              <w:lang w:eastAsia="zh-CN"/>
            </w:rPr>
            <w:t>（</w:t>
          </w:r>
          <w:r>
            <w:rPr>
              <w:rFonts w:hint="eastAsia" w:ascii="宋体" w:hAnsi="宋体" w:eastAsia="宋体" w:cs="Times New Roman"/>
              <w:szCs w:val="21"/>
              <w:lang w:eastAsia="zh-CN"/>
            </w:rPr>
            <w:t>陈长钧</w:t>
          </w:r>
          <w:r>
            <w:rPr>
              <w:rFonts w:ascii="宋体" w:hAnsi="宋体" w:eastAsia="宋体" w:cs="Times New Roman"/>
              <w:szCs w:val="21"/>
              <w:lang w:eastAsia="zh-CN"/>
            </w:rPr>
            <w:t>）</w:t>
          </w:r>
          <w:r>
            <w:rPr>
              <w:rFonts w:ascii="宋体" w:hAnsi="宋体" w:eastAsia="宋体"/>
              <w:szCs w:val="21"/>
            </w:rPr>
            <w:ptab w:relativeTo="margin" w:alignment="right" w:leader="dot"/>
          </w:r>
          <w:r>
            <w:rPr>
              <w:rFonts w:hint="eastAsia" w:ascii="宋体" w:hAnsi="宋体" w:eastAsia="宋体"/>
              <w:szCs w:val="21"/>
              <w:lang w:eastAsia="zh-CN"/>
            </w:rPr>
            <w:t>20</w:t>
          </w:r>
        </w:p>
        <w:p>
          <w:pPr>
            <w:spacing w:line="360" w:lineRule="auto"/>
            <w:rPr>
              <w:rFonts w:ascii="宋体" w:hAnsi="宋体" w:eastAsia="宋体"/>
              <w:szCs w:val="21"/>
              <w:lang w:eastAsia="zh-CN"/>
            </w:rPr>
          </w:pPr>
          <w:r>
            <w:rPr>
              <w:rFonts w:ascii="宋体" w:hAnsi="宋体" w:eastAsia="宋体"/>
              <w:szCs w:val="21"/>
              <w:lang w:eastAsia="zh-CN"/>
            </w:rPr>
            <w:t xml:space="preserve">  4、</w:t>
          </w:r>
          <w:r>
            <w:rPr>
              <w:rFonts w:hint="eastAsia" w:ascii="宋体" w:hAnsi="宋体" w:eastAsia="宋体" w:cs="Times New Roman"/>
              <w:szCs w:val="21"/>
              <w:lang w:eastAsia="zh-CN"/>
            </w:rPr>
            <w:t>未依法缴纳社保及住房公积金的救济途径（张鸿江）</w:t>
          </w:r>
          <w:r>
            <w:rPr>
              <w:rFonts w:ascii="宋体" w:hAnsi="宋体" w:eastAsia="宋体"/>
              <w:szCs w:val="21"/>
            </w:rPr>
            <w:ptab w:relativeTo="margin" w:alignment="right" w:leader="dot"/>
          </w:r>
          <w:r>
            <w:rPr>
              <w:rFonts w:ascii="宋体" w:hAnsi="宋体" w:eastAsia="宋体"/>
              <w:szCs w:val="21"/>
              <w:lang w:eastAsia="zh-CN"/>
            </w:rPr>
            <w:t>2</w:t>
          </w:r>
          <w:r>
            <w:rPr>
              <w:rFonts w:hint="eastAsia" w:ascii="宋体" w:hAnsi="宋体" w:eastAsia="宋体"/>
              <w:szCs w:val="21"/>
              <w:lang w:eastAsia="zh-CN"/>
            </w:rPr>
            <w:t>3</w:t>
          </w:r>
        </w:p>
        <w:p>
          <w:pPr>
            <w:pStyle w:val="7"/>
            <w:spacing w:before="149" w:beforeLines="50" w:after="0" w:line="360" w:lineRule="auto"/>
            <w:rPr>
              <w:rFonts w:ascii="宋体" w:hAnsi="宋体" w:eastAsia="宋体"/>
              <w:sz w:val="21"/>
              <w:szCs w:val="21"/>
              <w:lang w:eastAsia="zh-CN"/>
            </w:rPr>
          </w:pPr>
          <w:r>
            <w:rPr>
              <w:rFonts w:hint="eastAsia" w:ascii="宋体" w:hAnsi="宋体" w:eastAsia="宋体"/>
              <w:b/>
              <w:bCs/>
              <w:sz w:val="21"/>
              <w:szCs w:val="21"/>
              <w:lang w:eastAsia="zh-CN"/>
            </w:rPr>
            <w:t>三</w:t>
          </w:r>
          <w:r>
            <w:rPr>
              <w:rFonts w:ascii="宋体" w:hAnsi="宋体" w:eastAsia="宋体"/>
              <w:b/>
              <w:bCs/>
              <w:sz w:val="21"/>
              <w:szCs w:val="21"/>
              <w:lang w:eastAsia="zh-CN"/>
            </w:rPr>
            <w:t>、</w:t>
          </w:r>
          <w:r>
            <w:rPr>
              <w:rFonts w:hint="eastAsia" w:ascii="宋体" w:hAnsi="宋体" w:eastAsia="宋体"/>
              <w:b/>
              <w:bCs/>
              <w:sz w:val="21"/>
              <w:szCs w:val="21"/>
              <w:lang w:eastAsia="zh-CN"/>
            </w:rPr>
            <w:t>劳动管理及风险等</w:t>
          </w:r>
          <w:r>
            <w:rPr>
              <w:rFonts w:ascii="宋体" w:hAnsi="宋体" w:eastAsia="宋体"/>
              <w:sz w:val="21"/>
              <w:szCs w:val="21"/>
            </w:rPr>
            <w:ptab w:relativeTo="margin" w:alignment="right" w:leader="dot"/>
          </w:r>
          <w:r>
            <w:rPr>
              <w:rFonts w:ascii="宋体" w:hAnsi="宋体" w:eastAsia="宋体"/>
              <w:b/>
              <w:sz w:val="21"/>
              <w:szCs w:val="21"/>
              <w:lang w:eastAsia="zh-CN"/>
            </w:rPr>
            <w:t>26</w:t>
          </w:r>
        </w:p>
        <w:p>
          <w:pPr>
            <w:spacing w:line="360" w:lineRule="auto"/>
            <w:rPr>
              <w:rFonts w:ascii="宋体" w:hAnsi="宋体" w:eastAsia="宋体"/>
              <w:szCs w:val="21"/>
              <w:lang w:eastAsia="zh-CN"/>
            </w:rPr>
          </w:pPr>
          <w:r>
            <w:rPr>
              <w:rFonts w:hint="eastAsia" w:ascii="宋体" w:hAnsi="宋体" w:eastAsia="宋体"/>
              <w:szCs w:val="21"/>
              <w:lang w:eastAsia="zh-CN"/>
            </w:rPr>
            <w:t xml:space="preserve"> </w:t>
          </w:r>
          <w:r>
            <w:rPr>
              <w:rFonts w:ascii="宋体" w:hAnsi="宋体" w:eastAsia="宋体"/>
              <w:szCs w:val="21"/>
              <w:lang w:eastAsia="zh-CN"/>
            </w:rPr>
            <w:t xml:space="preserve"> 1、</w:t>
          </w:r>
          <w:r>
            <w:rPr>
              <w:rFonts w:hint="eastAsia" w:ascii="宋体" w:hAnsi="宋体" w:eastAsia="宋体" w:cs="Times New Roman"/>
              <w:szCs w:val="21"/>
              <w:lang w:eastAsia="zh-CN"/>
            </w:rPr>
            <w:t>“假外包、真派遣”的用工风险</w:t>
          </w:r>
          <w:r>
            <w:rPr>
              <w:rFonts w:ascii="宋体" w:hAnsi="宋体" w:eastAsia="宋体"/>
              <w:szCs w:val="21"/>
              <w:lang w:eastAsia="zh-CN"/>
            </w:rPr>
            <w:t>（</w:t>
          </w:r>
          <w:r>
            <w:rPr>
              <w:rFonts w:hint="eastAsia" w:ascii="宋体" w:hAnsi="宋体" w:eastAsia="宋体"/>
              <w:szCs w:val="21"/>
              <w:lang w:eastAsia="zh-CN"/>
            </w:rPr>
            <w:t>何玲</w:t>
          </w:r>
          <w:r>
            <w:rPr>
              <w:rFonts w:ascii="宋体" w:hAnsi="宋体" w:eastAsia="宋体"/>
              <w:szCs w:val="21"/>
              <w:lang w:eastAsia="zh-CN"/>
            </w:rPr>
            <w:t>）</w:t>
          </w:r>
          <w:r>
            <w:rPr>
              <w:rFonts w:ascii="宋体" w:hAnsi="宋体" w:eastAsia="宋体"/>
              <w:szCs w:val="21"/>
            </w:rPr>
            <w:ptab w:relativeTo="margin" w:alignment="right" w:leader="dot"/>
          </w:r>
          <w:r>
            <w:rPr>
              <w:rFonts w:ascii="宋体" w:hAnsi="宋体" w:eastAsia="宋体"/>
              <w:szCs w:val="21"/>
              <w:lang w:eastAsia="zh-CN"/>
            </w:rPr>
            <w:t>26</w:t>
          </w:r>
        </w:p>
        <w:p>
          <w:pPr>
            <w:spacing w:line="360" w:lineRule="auto"/>
            <w:rPr>
              <w:rFonts w:ascii="宋体" w:hAnsi="宋体" w:eastAsia="宋体"/>
              <w:szCs w:val="21"/>
              <w:lang w:eastAsia="zh-CN"/>
            </w:rPr>
          </w:pPr>
          <w:r>
            <w:rPr>
              <w:rFonts w:ascii="宋体" w:hAnsi="宋体" w:eastAsia="宋体"/>
              <w:szCs w:val="21"/>
              <w:lang w:eastAsia="zh-CN"/>
            </w:rPr>
            <w:t xml:space="preserve">  2、</w:t>
          </w:r>
          <w:r>
            <w:rPr>
              <w:rFonts w:hint="eastAsia" w:ascii="宋体" w:hAnsi="宋体" w:eastAsia="宋体"/>
              <w:szCs w:val="21"/>
              <w:lang w:eastAsia="zh-CN"/>
            </w:rPr>
            <w:t>劳动合同未载明必备条款的法律后果（杨瑜）</w:t>
          </w:r>
          <w:r>
            <w:rPr>
              <w:rFonts w:ascii="宋体" w:hAnsi="宋体" w:eastAsia="宋体"/>
              <w:szCs w:val="21"/>
            </w:rPr>
            <w:ptab w:relativeTo="margin" w:alignment="right" w:leader="dot"/>
          </w:r>
          <w:r>
            <w:rPr>
              <w:rFonts w:ascii="宋体" w:hAnsi="宋体" w:eastAsia="宋体"/>
              <w:szCs w:val="21"/>
              <w:lang w:eastAsia="zh-CN"/>
            </w:rPr>
            <w:t>2</w:t>
          </w:r>
          <w:r>
            <w:rPr>
              <w:rFonts w:hint="eastAsia" w:ascii="宋体" w:hAnsi="宋体" w:eastAsia="宋体"/>
              <w:szCs w:val="21"/>
              <w:lang w:eastAsia="zh-CN"/>
            </w:rPr>
            <w:t>9</w:t>
          </w:r>
        </w:p>
        <w:p>
          <w:pPr>
            <w:spacing w:line="360" w:lineRule="auto"/>
            <w:rPr>
              <w:rFonts w:ascii="宋体" w:hAnsi="宋体" w:eastAsia="宋体"/>
              <w:szCs w:val="21"/>
              <w:lang w:eastAsia="zh-CN"/>
            </w:rPr>
          </w:pPr>
          <w:r>
            <w:rPr>
              <w:rFonts w:hint="eastAsia" w:ascii="宋体" w:hAnsi="宋体" w:eastAsia="宋体"/>
              <w:szCs w:val="21"/>
              <w:lang w:val="zh-CN" w:eastAsia="zh-CN"/>
            </w:rPr>
            <w:t xml:space="preserve"> </w:t>
          </w:r>
          <w:r>
            <w:rPr>
              <w:rFonts w:ascii="宋体" w:hAnsi="宋体" w:eastAsia="宋体"/>
              <w:szCs w:val="21"/>
              <w:lang w:val="zh-CN" w:eastAsia="zh-CN"/>
            </w:rPr>
            <w:t xml:space="preserve"> </w:t>
          </w:r>
          <w:r>
            <w:rPr>
              <w:rFonts w:ascii="宋体" w:hAnsi="宋体" w:eastAsia="宋体"/>
              <w:szCs w:val="21"/>
              <w:lang w:eastAsia="zh-CN"/>
            </w:rPr>
            <w:t>3、</w:t>
          </w:r>
          <w:r>
            <w:rPr>
              <w:rFonts w:hint="eastAsia" w:ascii="宋体" w:hAnsi="宋体" w:eastAsia="宋体" w:cs="Times New Roman"/>
              <w:szCs w:val="21"/>
              <w:lang w:eastAsia="zh-CN"/>
            </w:rPr>
            <w:t>股东决议解散公司后，尚欠职工债务如何承担？（</w:t>
          </w:r>
          <w:r>
            <w:rPr>
              <w:rFonts w:hint="eastAsia" w:ascii="宋体" w:hAnsi="宋体" w:eastAsia="宋体"/>
              <w:szCs w:val="21"/>
              <w:lang w:eastAsia="zh-CN"/>
            </w:rPr>
            <w:t>许进德）</w:t>
          </w:r>
          <w:r>
            <w:rPr>
              <w:rFonts w:ascii="宋体" w:hAnsi="宋体" w:eastAsia="宋体"/>
              <w:szCs w:val="21"/>
            </w:rPr>
            <w:ptab w:relativeTo="margin" w:alignment="right" w:leader="dot"/>
          </w:r>
          <w:r>
            <w:rPr>
              <w:rFonts w:ascii="宋体" w:hAnsi="宋体" w:eastAsia="宋体"/>
              <w:szCs w:val="21"/>
              <w:lang w:eastAsia="zh-CN"/>
            </w:rPr>
            <w:t>3</w:t>
          </w:r>
          <w:r>
            <w:rPr>
              <w:rFonts w:hint="eastAsia" w:ascii="宋体" w:hAnsi="宋体" w:eastAsia="宋体"/>
              <w:szCs w:val="21"/>
              <w:lang w:eastAsia="zh-CN"/>
            </w:rPr>
            <w:t>2</w:t>
          </w:r>
        </w:p>
        <w:p>
          <w:pPr>
            <w:pStyle w:val="7"/>
            <w:spacing w:before="149" w:beforeLines="50" w:after="0" w:line="360" w:lineRule="auto"/>
            <w:rPr>
              <w:rFonts w:ascii="宋体" w:hAnsi="宋体" w:eastAsia="宋体"/>
              <w:sz w:val="21"/>
              <w:szCs w:val="21"/>
              <w:lang w:eastAsia="zh-CN"/>
            </w:rPr>
          </w:pPr>
          <w:r>
            <w:rPr>
              <w:rFonts w:hint="eastAsia" w:ascii="宋体" w:hAnsi="宋体" w:eastAsia="宋体"/>
              <w:b/>
              <w:bCs/>
              <w:sz w:val="21"/>
              <w:szCs w:val="21"/>
              <w:lang w:eastAsia="zh-CN"/>
            </w:rPr>
            <w:t>四、离职及赔偿金等</w:t>
          </w:r>
          <w:r>
            <w:rPr>
              <w:rFonts w:ascii="宋体" w:hAnsi="宋体" w:eastAsia="宋体"/>
              <w:sz w:val="21"/>
              <w:szCs w:val="21"/>
            </w:rPr>
            <w:ptab w:relativeTo="margin" w:alignment="right" w:leader="dot"/>
          </w:r>
          <w:r>
            <w:rPr>
              <w:rFonts w:ascii="宋体" w:hAnsi="宋体" w:eastAsia="宋体"/>
              <w:b/>
              <w:sz w:val="21"/>
              <w:szCs w:val="21"/>
              <w:lang w:eastAsia="zh-CN"/>
            </w:rPr>
            <w:t>3</w:t>
          </w:r>
          <w:r>
            <w:rPr>
              <w:rFonts w:hint="eastAsia" w:ascii="宋体" w:hAnsi="宋体" w:eastAsia="宋体"/>
              <w:b/>
              <w:sz w:val="21"/>
              <w:szCs w:val="21"/>
              <w:lang w:eastAsia="zh-CN"/>
            </w:rPr>
            <w:t>5</w:t>
          </w:r>
        </w:p>
        <w:p>
          <w:pPr>
            <w:spacing w:line="360" w:lineRule="auto"/>
            <w:rPr>
              <w:rFonts w:ascii="宋体" w:hAnsi="宋体" w:eastAsia="宋体"/>
              <w:szCs w:val="21"/>
              <w:lang w:eastAsia="zh-CN"/>
            </w:rPr>
          </w:pPr>
          <w:r>
            <w:rPr>
              <w:rFonts w:hint="eastAsia" w:ascii="宋体" w:hAnsi="宋体" w:eastAsia="宋体"/>
              <w:szCs w:val="21"/>
              <w:lang w:eastAsia="zh-CN"/>
            </w:rPr>
            <w:t xml:space="preserve"> </w:t>
          </w:r>
          <w:r>
            <w:rPr>
              <w:rFonts w:ascii="宋体" w:hAnsi="宋体" w:eastAsia="宋体"/>
              <w:szCs w:val="21"/>
              <w:lang w:eastAsia="zh-CN"/>
            </w:rPr>
            <w:t xml:space="preserve"> 1、</w:t>
          </w:r>
          <w:r>
            <w:rPr>
              <w:rFonts w:hint="eastAsia" w:ascii="宋体" w:hAnsi="宋体" w:eastAsia="宋体" w:cs="Times New Roman"/>
              <w:szCs w:val="21"/>
              <w:lang w:eastAsia="zh-CN"/>
            </w:rPr>
            <w:t>“主管劝退”是否应当支付赔偿金？</w:t>
          </w:r>
          <w:r>
            <w:rPr>
              <w:rFonts w:ascii="宋体" w:hAnsi="宋体" w:eastAsia="宋体" w:cs="Times New Roman"/>
              <w:szCs w:val="21"/>
              <w:lang w:eastAsia="zh-CN"/>
            </w:rPr>
            <w:t>（</w:t>
          </w:r>
          <w:r>
            <w:rPr>
              <w:rFonts w:hint="eastAsia" w:ascii="宋体" w:hAnsi="宋体" w:eastAsia="宋体" w:cs="Times New Roman"/>
              <w:szCs w:val="21"/>
              <w:lang w:eastAsia="zh-CN"/>
            </w:rPr>
            <w:t>林秀娜</w:t>
          </w:r>
          <w:r>
            <w:rPr>
              <w:rFonts w:ascii="宋体" w:hAnsi="宋体" w:eastAsia="宋体"/>
              <w:szCs w:val="21"/>
              <w:lang w:eastAsia="zh-CN"/>
            </w:rPr>
            <w:t>）</w:t>
          </w:r>
          <w:r>
            <w:rPr>
              <w:rFonts w:ascii="宋体" w:hAnsi="宋体" w:eastAsia="宋体"/>
              <w:szCs w:val="21"/>
            </w:rPr>
            <w:ptab w:relativeTo="margin" w:alignment="right" w:leader="dot"/>
          </w:r>
          <w:r>
            <w:rPr>
              <w:rFonts w:ascii="宋体" w:hAnsi="宋体" w:eastAsia="宋体"/>
              <w:szCs w:val="21"/>
              <w:lang w:eastAsia="zh-CN"/>
            </w:rPr>
            <w:t>3</w:t>
          </w:r>
          <w:r>
            <w:rPr>
              <w:rFonts w:hint="eastAsia" w:ascii="宋体" w:hAnsi="宋体" w:eastAsia="宋体"/>
              <w:szCs w:val="21"/>
              <w:lang w:eastAsia="zh-CN"/>
            </w:rPr>
            <w:t>5</w:t>
          </w:r>
        </w:p>
        <w:p>
          <w:pPr>
            <w:spacing w:line="360" w:lineRule="auto"/>
            <w:rPr>
              <w:rFonts w:ascii="宋体" w:hAnsi="宋体" w:eastAsia="宋体"/>
              <w:szCs w:val="21"/>
              <w:lang w:eastAsia="zh-CN"/>
            </w:rPr>
          </w:pPr>
          <w:r>
            <w:rPr>
              <w:rFonts w:ascii="宋体" w:hAnsi="宋体" w:eastAsia="宋体"/>
              <w:szCs w:val="21"/>
              <w:lang w:eastAsia="zh-CN"/>
            </w:rPr>
            <w:t xml:space="preserve">  2、</w:t>
          </w:r>
          <w:r>
            <w:rPr>
              <w:rFonts w:hint="eastAsia" w:ascii="宋体" w:hAnsi="宋体" w:eastAsia="宋体" w:cs="Times New Roman"/>
              <w:szCs w:val="21"/>
              <w:lang w:eastAsia="zh-CN"/>
            </w:rPr>
            <w:t>员工拒绝交接的维权路径探析（</w:t>
          </w:r>
          <w:r>
            <w:rPr>
              <w:rFonts w:hint="eastAsia" w:ascii="宋体" w:hAnsi="宋体" w:eastAsia="宋体"/>
              <w:szCs w:val="21"/>
              <w:lang w:eastAsia="zh-CN"/>
            </w:rPr>
            <w:t>洪小玲）</w:t>
          </w:r>
          <w:r>
            <w:rPr>
              <w:rFonts w:ascii="宋体" w:hAnsi="宋体" w:eastAsia="宋体"/>
              <w:szCs w:val="21"/>
            </w:rPr>
            <w:ptab w:relativeTo="margin" w:alignment="right" w:leader="dot"/>
          </w:r>
          <w:r>
            <w:rPr>
              <w:rFonts w:ascii="宋体" w:hAnsi="宋体" w:eastAsia="宋体"/>
              <w:szCs w:val="21"/>
              <w:lang w:eastAsia="zh-CN"/>
            </w:rPr>
            <w:t>3</w:t>
          </w:r>
          <w:r>
            <w:rPr>
              <w:rFonts w:hint="eastAsia" w:ascii="宋体" w:hAnsi="宋体" w:eastAsia="宋体"/>
              <w:szCs w:val="21"/>
              <w:lang w:eastAsia="zh-CN"/>
            </w:rPr>
            <w:t>7</w:t>
          </w:r>
        </w:p>
        <w:p>
          <w:pPr>
            <w:spacing w:line="360" w:lineRule="auto"/>
            <w:rPr>
              <w:rFonts w:ascii="宋体" w:hAnsi="宋体" w:eastAsia="宋体"/>
              <w:szCs w:val="21"/>
              <w:lang w:eastAsia="zh-CN"/>
            </w:rPr>
          </w:pPr>
          <w:r>
            <w:rPr>
              <w:rFonts w:ascii="宋体" w:hAnsi="宋体" w:eastAsia="宋体"/>
              <w:szCs w:val="21"/>
              <w:lang w:eastAsia="zh-CN"/>
            </w:rPr>
            <w:t xml:space="preserve">  3、</w:t>
          </w:r>
          <w:r>
            <w:rPr>
              <w:rFonts w:hint="eastAsia" w:ascii="宋体" w:hAnsi="宋体" w:eastAsia="宋体" w:cs="Times New Roman"/>
              <w:szCs w:val="21"/>
              <w:lang w:eastAsia="zh-CN"/>
            </w:rPr>
            <w:t>用人单位对离职员工自定义名称的付款性质如何认定（林声贤）</w:t>
          </w:r>
          <w:r>
            <w:rPr>
              <w:rFonts w:ascii="宋体" w:hAnsi="宋体" w:eastAsia="宋体"/>
              <w:szCs w:val="21"/>
            </w:rPr>
            <w:ptab w:relativeTo="margin" w:alignment="right" w:leader="dot"/>
          </w:r>
          <w:r>
            <w:rPr>
              <w:rFonts w:hint="eastAsia" w:ascii="宋体" w:hAnsi="宋体" w:eastAsia="宋体"/>
              <w:szCs w:val="21"/>
              <w:lang w:eastAsia="zh-CN"/>
            </w:rPr>
            <w:t>40</w:t>
          </w:r>
        </w:p>
        <w:p>
          <w:pPr>
            <w:spacing w:line="360" w:lineRule="auto"/>
            <w:rPr>
              <w:rFonts w:ascii="宋体" w:hAnsi="宋体" w:eastAsia="宋体"/>
              <w:szCs w:val="21"/>
              <w:lang w:val="zh-CN"/>
            </w:rPr>
          </w:pPr>
        </w:p>
      </w:sdtContent>
    </w:sdt>
    <w:p>
      <w:pPr>
        <w:tabs>
          <w:tab w:val="left" w:pos="4500"/>
        </w:tabs>
        <w:spacing w:after="149" w:afterLines="50" w:line="400" w:lineRule="exact"/>
        <w:rPr>
          <w:rFonts w:ascii="宋体" w:hAnsi="宋体" w:eastAsia="宋体" w:cs="微软雅黑"/>
          <w:b/>
          <w:bCs/>
          <w:sz w:val="28"/>
          <w:szCs w:val="28"/>
        </w:rPr>
      </w:pPr>
    </w:p>
    <w:p>
      <w:pPr>
        <w:spacing w:line="360" w:lineRule="auto"/>
        <w:rPr>
          <w:rFonts w:ascii="黑体" w:hAnsi="黑体" w:eastAsia="黑体"/>
          <w:sz w:val="36"/>
          <w:szCs w:val="36"/>
          <w:lang w:eastAsia="zh-CN"/>
        </w:rPr>
      </w:pPr>
    </w:p>
    <w:p>
      <w:pPr>
        <w:spacing w:line="360" w:lineRule="auto"/>
        <w:rPr>
          <w:rFonts w:ascii="黑体" w:hAnsi="黑体" w:eastAsia="黑体"/>
          <w:sz w:val="36"/>
          <w:szCs w:val="36"/>
          <w:lang w:eastAsia="zh-CN"/>
        </w:rPr>
      </w:pPr>
    </w:p>
    <w:p>
      <w:pPr>
        <w:spacing w:line="360" w:lineRule="auto"/>
        <w:rPr>
          <w:rFonts w:ascii="黑体" w:hAnsi="黑体" w:eastAsia="黑体"/>
          <w:sz w:val="36"/>
          <w:szCs w:val="36"/>
          <w:lang w:eastAsia="zh-CN"/>
        </w:rPr>
      </w:pPr>
    </w:p>
    <w:p>
      <w:pPr>
        <w:spacing w:line="360" w:lineRule="auto"/>
        <w:rPr>
          <w:rFonts w:ascii="黑体" w:hAnsi="黑体" w:eastAsia="黑体"/>
          <w:sz w:val="36"/>
          <w:szCs w:val="36"/>
          <w:lang w:eastAsia="zh-CN"/>
        </w:rPr>
      </w:pPr>
    </w:p>
    <w:p>
      <w:pPr>
        <w:spacing w:line="360" w:lineRule="auto"/>
        <w:rPr>
          <w:rFonts w:ascii="黑体" w:hAnsi="黑体" w:eastAsia="黑体"/>
          <w:sz w:val="36"/>
          <w:szCs w:val="36"/>
          <w:lang w:eastAsia="zh-CN"/>
        </w:rPr>
      </w:pPr>
    </w:p>
    <w:p>
      <w:pPr>
        <w:spacing w:line="360" w:lineRule="auto"/>
        <w:rPr>
          <w:rFonts w:ascii="黑体" w:hAnsi="黑体" w:eastAsia="黑体"/>
          <w:sz w:val="36"/>
          <w:szCs w:val="36"/>
          <w:lang w:eastAsia="zh-CN"/>
        </w:rPr>
        <w:sectPr>
          <w:footerReference r:id="rId4" w:type="default"/>
          <w:pgSz w:w="11900" w:h="16840"/>
          <w:pgMar w:top="1304" w:right="1418" w:bottom="1191" w:left="1588" w:header="794" w:footer="828" w:gutter="0"/>
          <w:cols w:space="720" w:num="1"/>
          <w:docGrid w:type="linesAndChars" w:linePitch="299" w:charSpace="-3659"/>
        </w:sectPr>
      </w:pPr>
    </w:p>
    <w:p>
      <w:pPr>
        <w:spacing w:line="360" w:lineRule="auto"/>
        <w:rPr>
          <w:rFonts w:ascii="黑体" w:hAnsi="黑体" w:eastAsia="黑体"/>
          <w:sz w:val="36"/>
          <w:szCs w:val="36"/>
          <w:lang w:eastAsia="zh-CN"/>
        </w:rPr>
      </w:pPr>
      <w:r>
        <w:rPr>
          <w:rFonts w:ascii="黑体" w:hAnsi="黑体" w:eastAsia="黑体"/>
          <w:sz w:val="36"/>
          <w:szCs w:val="36"/>
          <w:lang w:eastAsia="zh-CN"/>
        </w:rPr>
        <w:t>一、劳动关系认定</w:t>
      </w:r>
    </w:p>
    <w:p>
      <w:pPr>
        <w:spacing w:before="299" w:beforeLines="100" w:line="400" w:lineRule="exact"/>
        <w:jc w:val="center"/>
        <w:rPr>
          <w:rFonts w:ascii="黑体" w:hAnsi="黑体" w:eastAsia="黑体"/>
          <w:sz w:val="36"/>
          <w:szCs w:val="36"/>
          <w:lang w:eastAsia="zh-Hans"/>
        </w:rPr>
      </w:pPr>
      <w:r>
        <w:rPr>
          <w:rFonts w:hint="eastAsia" w:ascii="黑体" w:hAnsi="黑体" w:eastAsia="黑体"/>
          <w:sz w:val="36"/>
          <w:szCs w:val="36"/>
          <w:lang w:eastAsia="zh-CN"/>
        </w:rPr>
        <w:t>1、</w:t>
      </w:r>
      <w:r>
        <w:rPr>
          <w:rFonts w:hint="eastAsia" w:ascii="黑体" w:hAnsi="黑体" w:eastAsia="黑体"/>
          <w:sz w:val="36"/>
          <w:szCs w:val="36"/>
          <w:lang w:eastAsia="zh-Hans"/>
        </w:rPr>
        <w:t>公司股东是否与公司建立劳动关系</w:t>
      </w:r>
    </w:p>
    <w:p>
      <w:pPr>
        <w:spacing w:before="149" w:beforeLines="50" w:line="400" w:lineRule="exact"/>
        <w:jc w:val="center"/>
        <w:rPr>
          <w:rFonts w:ascii="仿宋" w:hAnsi="仿宋" w:eastAsia="仿宋"/>
          <w:sz w:val="28"/>
          <w:szCs w:val="28"/>
          <w:lang w:eastAsia="zh-CN"/>
        </w:rPr>
      </w:pPr>
      <w:r>
        <w:rPr>
          <w:rFonts w:hint="eastAsia" w:ascii="仿宋" w:hAnsi="仿宋" w:eastAsia="仿宋"/>
          <w:sz w:val="28"/>
          <w:szCs w:val="28"/>
          <w:lang w:eastAsia="zh-CN"/>
        </w:rPr>
        <w:t>福建天翼律师事务所，黄庆美</w:t>
      </w:r>
    </w:p>
    <w:p>
      <w:pPr>
        <w:spacing w:before="149" w:beforeLines="50" w:line="400" w:lineRule="exact"/>
        <w:ind w:firstLine="526" w:firstLineChars="20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案件办结时间</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2</w:t>
      </w:r>
      <w:r>
        <w:rPr>
          <w:rFonts w:ascii="仿宋" w:hAnsi="仿宋" w:eastAsia="仿宋"/>
          <w:sz w:val="24"/>
          <w:lang w:eastAsia="zh-CN"/>
        </w:rPr>
        <w:t>021</w:t>
      </w:r>
      <w:r>
        <w:rPr>
          <w:rFonts w:hint="eastAsia" w:ascii="仿宋" w:hAnsi="仿宋" w:eastAsia="仿宋"/>
          <w:sz w:val="24"/>
          <w:lang w:eastAsia="zh-CN"/>
        </w:rPr>
        <w:t>年</w:t>
      </w:r>
      <w:r>
        <w:rPr>
          <w:rFonts w:ascii="仿宋" w:hAnsi="仿宋" w:eastAsia="仿宋"/>
          <w:sz w:val="24"/>
          <w:lang w:eastAsia="zh-CN"/>
        </w:rPr>
        <w:t>11</w:t>
      </w:r>
      <w:r>
        <w:rPr>
          <w:rFonts w:hint="eastAsia" w:ascii="仿宋" w:hAnsi="仿宋" w:eastAsia="仿宋"/>
          <w:sz w:val="24"/>
          <w:lang w:eastAsia="zh-CN"/>
        </w:rPr>
        <w:t>月</w:t>
      </w:r>
      <w:r>
        <w:rPr>
          <w:rFonts w:ascii="仿宋" w:hAnsi="仿宋" w:eastAsia="仿宋"/>
          <w:sz w:val="24"/>
          <w:lang w:eastAsia="zh-CN"/>
        </w:rPr>
        <w:t>19</w:t>
      </w:r>
      <w:r>
        <w:rPr>
          <w:rFonts w:hint="eastAsia" w:ascii="仿宋" w:hAnsi="仿宋" w:eastAsia="仿宋"/>
          <w:sz w:val="24"/>
          <w:lang w:eastAsia="zh-CN"/>
        </w:rPr>
        <w:t>日</w:t>
      </w:r>
    </w:p>
    <w:p>
      <w:pPr>
        <w:spacing w:before="149" w:beforeLines="50" w:line="400" w:lineRule="exact"/>
        <w:ind w:firstLine="526" w:firstLineChars="200"/>
        <w:jc w:val="both"/>
        <w:rPr>
          <w:rFonts w:ascii="仿宋" w:hAnsi="仿宋" w:eastAsia="仿宋"/>
          <w:b/>
          <w:bCs/>
          <w:sz w:val="28"/>
          <w:szCs w:val="28"/>
          <w:lang w:eastAsia="zh-CN"/>
        </w:rPr>
      </w:pPr>
      <w:r>
        <w:rPr>
          <w:rFonts w:hint="eastAsia" w:ascii="仿宋" w:hAnsi="仿宋" w:eastAsia="仿宋"/>
          <w:b/>
          <w:bCs/>
          <w:sz w:val="28"/>
          <w:szCs w:val="28"/>
          <w:lang w:eastAsia="zh-CN"/>
        </w:rPr>
        <w:t>生效裁判文书号</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Hans"/>
        </w:rPr>
        <w:t>厦湖仲案【</w:t>
      </w:r>
      <w:r>
        <w:rPr>
          <w:rFonts w:ascii="仿宋" w:hAnsi="仿宋" w:eastAsia="仿宋"/>
          <w:sz w:val="24"/>
          <w:lang w:eastAsia="zh-Hans"/>
        </w:rPr>
        <w:t>2021</w:t>
      </w:r>
      <w:r>
        <w:rPr>
          <w:rFonts w:hint="eastAsia" w:ascii="仿宋" w:hAnsi="仿宋" w:eastAsia="仿宋"/>
          <w:sz w:val="24"/>
          <w:lang w:eastAsia="zh-Hans"/>
        </w:rPr>
        <w:t>】</w:t>
      </w:r>
      <w:r>
        <w:rPr>
          <w:rFonts w:ascii="仿宋" w:hAnsi="仿宋" w:eastAsia="仿宋"/>
          <w:sz w:val="24"/>
          <w:lang w:eastAsia="zh-Hans"/>
        </w:rPr>
        <w:t>471</w:t>
      </w:r>
      <w:r>
        <w:rPr>
          <w:rFonts w:hint="eastAsia" w:ascii="仿宋" w:hAnsi="仿宋" w:eastAsia="仿宋"/>
          <w:sz w:val="24"/>
          <w:lang w:eastAsia="zh-Hans"/>
        </w:rPr>
        <w:t>号、</w:t>
      </w:r>
      <w:r>
        <w:rPr>
          <w:rFonts w:hint="eastAsia" w:ascii="仿宋" w:hAnsi="仿宋" w:eastAsia="仿宋"/>
          <w:sz w:val="24"/>
          <w:lang w:eastAsia="zh-CN"/>
        </w:rPr>
        <w:t>（2</w:t>
      </w:r>
      <w:r>
        <w:rPr>
          <w:rFonts w:ascii="仿宋" w:hAnsi="仿宋" w:eastAsia="仿宋"/>
          <w:sz w:val="24"/>
          <w:lang w:eastAsia="zh-CN"/>
        </w:rPr>
        <w:t>021</w:t>
      </w:r>
      <w:r>
        <w:rPr>
          <w:rFonts w:hint="eastAsia" w:ascii="仿宋" w:hAnsi="仿宋" w:eastAsia="仿宋"/>
          <w:sz w:val="24"/>
          <w:lang w:eastAsia="zh-CN"/>
        </w:rPr>
        <w:t>）闽0</w:t>
      </w:r>
      <w:r>
        <w:rPr>
          <w:rFonts w:ascii="仿宋" w:hAnsi="仿宋" w:eastAsia="仿宋"/>
          <w:sz w:val="24"/>
          <w:lang w:eastAsia="zh-CN"/>
        </w:rPr>
        <w:t>206</w:t>
      </w:r>
      <w:r>
        <w:rPr>
          <w:rFonts w:hint="eastAsia" w:ascii="仿宋" w:hAnsi="仿宋" w:eastAsia="仿宋"/>
          <w:sz w:val="24"/>
          <w:lang w:eastAsia="zh-CN"/>
        </w:rPr>
        <w:t>民初</w:t>
      </w:r>
      <w:r>
        <w:rPr>
          <w:rFonts w:ascii="仿宋" w:hAnsi="仿宋" w:eastAsia="仿宋"/>
          <w:sz w:val="24"/>
          <w:lang w:eastAsia="zh-CN"/>
        </w:rPr>
        <w:t>9150</w:t>
      </w:r>
      <w:r>
        <w:rPr>
          <w:rFonts w:hint="eastAsia" w:ascii="仿宋" w:hAnsi="仿宋" w:eastAsia="仿宋"/>
          <w:sz w:val="24"/>
          <w:lang w:eastAsia="zh-CN"/>
        </w:rPr>
        <w:t>号</w:t>
      </w:r>
    </w:p>
    <w:p>
      <w:pPr>
        <w:spacing w:before="149" w:beforeLines="50" w:line="400" w:lineRule="exact"/>
        <w:ind w:firstLine="526" w:firstLineChars="200"/>
        <w:jc w:val="both"/>
        <w:rPr>
          <w:rFonts w:ascii="仿宋" w:hAnsi="仿宋" w:eastAsia="仿宋"/>
          <w:b/>
          <w:bCs/>
          <w:sz w:val="28"/>
          <w:szCs w:val="28"/>
          <w:lang w:eastAsia="zh-CN"/>
        </w:rPr>
      </w:pPr>
      <w:r>
        <w:rPr>
          <w:rFonts w:ascii="仿宋" w:hAnsi="仿宋" w:eastAsia="仿宋"/>
          <w:b/>
          <w:bCs/>
          <w:sz w:val="28"/>
          <w:szCs w:val="28"/>
          <w:lang w:eastAsia="zh-CN"/>
        </w:rPr>
        <w:t>裁判要旨</w:t>
      </w:r>
    </w:p>
    <w:p>
      <w:pPr>
        <w:spacing w:before="149" w:beforeLines="50" w:line="400" w:lineRule="exact"/>
        <w:ind w:firstLine="438" w:firstLineChars="200"/>
        <w:jc w:val="both"/>
        <w:rPr>
          <w:rFonts w:ascii="仿宋" w:hAnsi="仿宋" w:eastAsia="仿宋"/>
          <w:spacing w:val="-2"/>
          <w:sz w:val="24"/>
          <w:lang w:eastAsia="zh-CN"/>
        </w:rPr>
      </w:pPr>
      <w:r>
        <w:rPr>
          <w:rFonts w:hint="eastAsia" w:ascii="仿宋" w:hAnsi="仿宋" w:eastAsia="仿宋"/>
          <w:spacing w:val="-2"/>
          <w:sz w:val="24"/>
          <w:lang w:eastAsia="zh-Hans"/>
        </w:rPr>
        <w:t>劳动关系是指适格的用人单位与劳动者之间，劳动者接受用人单位的管理，提供属于用人单位业务组成部分的劳动，从事用人单位安排的工作，成为用人单位的成员，从用人单位领取报酬和受劳动保护所产生的法律关系。股东是否成为公司员工，应看股东是否符合上述情形。</w:t>
      </w:r>
    </w:p>
    <w:p>
      <w:pPr>
        <w:spacing w:before="149" w:beforeLines="50" w:line="400" w:lineRule="exact"/>
        <w:ind w:firstLine="526" w:firstLineChars="200"/>
        <w:jc w:val="both"/>
        <w:rPr>
          <w:rFonts w:ascii="仿宋" w:hAnsi="仿宋" w:eastAsia="仿宋"/>
          <w:b/>
          <w:bCs/>
          <w:sz w:val="28"/>
          <w:szCs w:val="28"/>
        </w:rPr>
      </w:pPr>
      <w:r>
        <w:rPr>
          <w:rFonts w:ascii="仿宋" w:hAnsi="仿宋" w:eastAsia="仿宋"/>
          <w:b/>
          <w:bCs/>
          <w:sz w:val="28"/>
          <w:szCs w:val="28"/>
        </w:rPr>
        <w:t>基本案情</w:t>
      </w:r>
    </w:p>
    <w:p>
      <w:pPr>
        <w:numPr>
          <w:ilvl w:val="0"/>
          <w:numId w:val="1"/>
        </w:num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A公司于</w:t>
      </w:r>
      <w:r>
        <w:rPr>
          <w:rFonts w:ascii="仿宋" w:hAnsi="仿宋" w:eastAsia="仿宋"/>
          <w:sz w:val="24"/>
          <w:lang w:eastAsia="zh-Hans"/>
        </w:rPr>
        <w:t>2015</w:t>
      </w:r>
      <w:r>
        <w:rPr>
          <w:rFonts w:hint="eastAsia" w:ascii="仿宋" w:hAnsi="仿宋" w:eastAsia="仿宋"/>
          <w:sz w:val="24"/>
          <w:lang w:eastAsia="zh-Hans"/>
        </w:rPr>
        <w:t>年</w:t>
      </w:r>
      <w:r>
        <w:rPr>
          <w:rFonts w:ascii="仿宋" w:hAnsi="仿宋" w:eastAsia="仿宋"/>
          <w:sz w:val="24"/>
          <w:lang w:eastAsia="zh-Hans"/>
        </w:rPr>
        <w:t>1</w:t>
      </w:r>
      <w:r>
        <w:rPr>
          <w:rFonts w:hint="eastAsia" w:ascii="仿宋" w:hAnsi="仿宋" w:eastAsia="仿宋"/>
          <w:sz w:val="24"/>
          <w:lang w:eastAsia="zh-Hans"/>
        </w:rPr>
        <w:t>月登记成立，甲原系A公司的股东，于</w:t>
      </w:r>
      <w:r>
        <w:rPr>
          <w:rFonts w:ascii="仿宋" w:hAnsi="仿宋" w:eastAsia="仿宋"/>
          <w:sz w:val="24"/>
          <w:lang w:eastAsia="zh-Hans"/>
        </w:rPr>
        <w:t>2019</w:t>
      </w:r>
      <w:r>
        <w:rPr>
          <w:rFonts w:hint="eastAsia" w:ascii="仿宋" w:hAnsi="仿宋" w:eastAsia="仿宋"/>
          <w:sz w:val="24"/>
          <w:lang w:eastAsia="zh-Hans"/>
        </w:rPr>
        <w:t>年</w:t>
      </w:r>
      <w:r>
        <w:rPr>
          <w:rFonts w:ascii="仿宋" w:hAnsi="仿宋" w:eastAsia="仿宋"/>
          <w:sz w:val="24"/>
          <w:lang w:eastAsia="zh-Hans"/>
        </w:rPr>
        <w:t>12</w:t>
      </w:r>
      <w:r>
        <w:rPr>
          <w:rFonts w:hint="eastAsia" w:ascii="仿宋" w:hAnsi="仿宋" w:eastAsia="仿宋"/>
          <w:sz w:val="24"/>
          <w:lang w:eastAsia="zh-Hans"/>
        </w:rPr>
        <w:t>月</w:t>
      </w:r>
      <w:r>
        <w:rPr>
          <w:rFonts w:ascii="仿宋" w:hAnsi="仿宋" w:eastAsia="仿宋"/>
          <w:sz w:val="24"/>
          <w:lang w:eastAsia="zh-Hans"/>
        </w:rPr>
        <w:t>9</w:t>
      </w:r>
      <w:r>
        <w:rPr>
          <w:rFonts w:hint="eastAsia" w:ascii="仿宋" w:hAnsi="仿宋" w:eastAsia="仿宋"/>
          <w:sz w:val="24"/>
          <w:lang w:eastAsia="zh-Hans"/>
        </w:rPr>
        <w:t>日经工商变更登记退股。</w:t>
      </w:r>
    </w:p>
    <w:p>
      <w:pPr>
        <w:numPr>
          <w:ilvl w:val="0"/>
          <w:numId w:val="1"/>
        </w:numPr>
        <w:spacing w:before="149" w:beforeLines="50" w:line="400" w:lineRule="exact"/>
        <w:ind w:firstLine="446" w:firstLineChars="200"/>
        <w:jc w:val="both"/>
        <w:rPr>
          <w:rFonts w:ascii="仿宋" w:hAnsi="仿宋" w:eastAsia="仿宋"/>
          <w:sz w:val="24"/>
          <w:lang w:eastAsia="zh-Hans"/>
        </w:rPr>
      </w:pPr>
      <w:r>
        <w:rPr>
          <w:rFonts w:ascii="仿宋" w:hAnsi="仿宋" w:eastAsia="仿宋"/>
          <w:sz w:val="24"/>
          <w:lang w:eastAsia="zh-Hans"/>
        </w:rPr>
        <w:t>2017</w:t>
      </w:r>
      <w:r>
        <w:rPr>
          <w:rFonts w:hint="eastAsia" w:ascii="仿宋" w:hAnsi="仿宋" w:eastAsia="仿宋"/>
          <w:sz w:val="24"/>
          <w:lang w:eastAsia="zh-Hans"/>
        </w:rPr>
        <w:t>年</w:t>
      </w:r>
      <w:r>
        <w:rPr>
          <w:rFonts w:ascii="仿宋" w:hAnsi="仿宋" w:eastAsia="仿宋"/>
          <w:sz w:val="24"/>
          <w:lang w:eastAsia="zh-Hans"/>
        </w:rPr>
        <w:t>2</w:t>
      </w:r>
      <w:r>
        <w:rPr>
          <w:rFonts w:hint="eastAsia" w:ascii="仿宋" w:hAnsi="仿宋" w:eastAsia="仿宋"/>
          <w:sz w:val="24"/>
          <w:lang w:eastAsia="zh-Hans"/>
        </w:rPr>
        <w:t>月至</w:t>
      </w:r>
      <w:r>
        <w:rPr>
          <w:rFonts w:ascii="仿宋" w:hAnsi="仿宋" w:eastAsia="仿宋"/>
          <w:sz w:val="24"/>
          <w:lang w:eastAsia="zh-Hans"/>
        </w:rPr>
        <w:t>2019</w:t>
      </w:r>
      <w:r>
        <w:rPr>
          <w:rFonts w:hint="eastAsia" w:ascii="仿宋" w:hAnsi="仿宋" w:eastAsia="仿宋"/>
          <w:sz w:val="24"/>
          <w:lang w:eastAsia="zh-Hans"/>
        </w:rPr>
        <w:t>年</w:t>
      </w:r>
      <w:r>
        <w:rPr>
          <w:rFonts w:ascii="仿宋" w:hAnsi="仿宋" w:eastAsia="仿宋"/>
          <w:sz w:val="24"/>
          <w:lang w:eastAsia="zh-Hans"/>
        </w:rPr>
        <w:t>9</w:t>
      </w:r>
      <w:r>
        <w:rPr>
          <w:rFonts w:hint="eastAsia" w:ascii="仿宋" w:hAnsi="仿宋" w:eastAsia="仿宋"/>
          <w:sz w:val="24"/>
          <w:lang w:eastAsia="zh-Hans"/>
        </w:rPr>
        <w:t>月期间，案外人B公司按月支付甲工资。</w:t>
      </w:r>
    </w:p>
    <w:p>
      <w:pPr>
        <w:numPr>
          <w:ilvl w:val="0"/>
          <w:numId w:val="1"/>
        </w:numPr>
        <w:spacing w:before="149" w:beforeLines="50" w:line="400" w:lineRule="exact"/>
        <w:ind w:firstLine="446" w:firstLineChars="200"/>
        <w:jc w:val="both"/>
        <w:rPr>
          <w:rFonts w:ascii="仿宋" w:hAnsi="仿宋" w:eastAsia="仿宋"/>
          <w:sz w:val="24"/>
          <w:lang w:eastAsia="zh-Hans"/>
        </w:rPr>
      </w:pPr>
      <w:r>
        <w:rPr>
          <w:rFonts w:ascii="仿宋" w:hAnsi="仿宋" w:eastAsia="仿宋"/>
          <w:sz w:val="24"/>
          <w:lang w:eastAsia="zh-Hans"/>
        </w:rPr>
        <w:t>2017</w:t>
      </w:r>
      <w:r>
        <w:rPr>
          <w:rFonts w:hint="eastAsia" w:ascii="仿宋" w:hAnsi="仿宋" w:eastAsia="仿宋"/>
          <w:sz w:val="24"/>
          <w:lang w:eastAsia="zh-Hans"/>
        </w:rPr>
        <w:t>年</w:t>
      </w:r>
      <w:r>
        <w:rPr>
          <w:rFonts w:ascii="仿宋" w:hAnsi="仿宋" w:eastAsia="仿宋"/>
          <w:sz w:val="24"/>
          <w:lang w:eastAsia="zh-Hans"/>
        </w:rPr>
        <w:t>1</w:t>
      </w:r>
      <w:r>
        <w:rPr>
          <w:rFonts w:hint="eastAsia" w:ascii="仿宋" w:hAnsi="仿宋" w:eastAsia="仿宋"/>
          <w:sz w:val="24"/>
          <w:lang w:eastAsia="zh-Hans"/>
        </w:rPr>
        <w:t>月至</w:t>
      </w:r>
      <w:r>
        <w:rPr>
          <w:rFonts w:ascii="仿宋" w:hAnsi="仿宋" w:eastAsia="仿宋"/>
          <w:sz w:val="24"/>
          <w:lang w:eastAsia="zh-Hans"/>
        </w:rPr>
        <w:t>2019</w:t>
      </w:r>
      <w:r>
        <w:rPr>
          <w:rFonts w:hint="eastAsia" w:ascii="仿宋" w:hAnsi="仿宋" w:eastAsia="仿宋"/>
          <w:sz w:val="24"/>
          <w:lang w:eastAsia="zh-Hans"/>
        </w:rPr>
        <w:t>年</w:t>
      </w:r>
      <w:r>
        <w:rPr>
          <w:rFonts w:ascii="仿宋" w:hAnsi="仿宋" w:eastAsia="仿宋"/>
          <w:sz w:val="24"/>
          <w:lang w:eastAsia="zh-Hans"/>
        </w:rPr>
        <w:t>1</w:t>
      </w:r>
      <w:r>
        <w:rPr>
          <w:rFonts w:hint="eastAsia" w:ascii="仿宋" w:hAnsi="仿宋" w:eastAsia="仿宋"/>
          <w:sz w:val="24"/>
          <w:lang w:eastAsia="zh-Hans"/>
        </w:rPr>
        <w:t>月期间，甲的社会保险费由B公司缴纳。</w:t>
      </w:r>
      <w:r>
        <w:rPr>
          <w:rFonts w:ascii="仿宋" w:hAnsi="仿宋" w:eastAsia="仿宋"/>
          <w:sz w:val="24"/>
          <w:lang w:eastAsia="zh-Hans"/>
        </w:rPr>
        <w:t>2019</w:t>
      </w:r>
      <w:r>
        <w:rPr>
          <w:rFonts w:hint="eastAsia" w:ascii="仿宋" w:hAnsi="仿宋" w:eastAsia="仿宋"/>
          <w:sz w:val="24"/>
          <w:lang w:eastAsia="zh-Hans"/>
        </w:rPr>
        <w:t>年</w:t>
      </w:r>
      <w:r>
        <w:rPr>
          <w:rFonts w:ascii="仿宋" w:hAnsi="仿宋" w:eastAsia="仿宋"/>
          <w:sz w:val="24"/>
          <w:lang w:eastAsia="zh-Hans"/>
        </w:rPr>
        <w:t>2</w:t>
      </w:r>
      <w:r>
        <w:rPr>
          <w:rFonts w:hint="eastAsia" w:ascii="仿宋" w:hAnsi="仿宋" w:eastAsia="仿宋"/>
          <w:sz w:val="24"/>
          <w:lang w:eastAsia="zh-Hans"/>
        </w:rPr>
        <w:t>月至</w:t>
      </w:r>
      <w:r>
        <w:rPr>
          <w:rFonts w:ascii="仿宋" w:hAnsi="仿宋" w:eastAsia="仿宋"/>
          <w:sz w:val="24"/>
          <w:lang w:eastAsia="zh-Hans"/>
        </w:rPr>
        <w:t>2020</w:t>
      </w:r>
      <w:r>
        <w:rPr>
          <w:rFonts w:hint="eastAsia" w:ascii="仿宋" w:hAnsi="仿宋" w:eastAsia="仿宋"/>
          <w:sz w:val="24"/>
          <w:lang w:eastAsia="zh-Hans"/>
        </w:rPr>
        <w:t>年</w:t>
      </w:r>
      <w:r>
        <w:rPr>
          <w:rFonts w:ascii="仿宋" w:hAnsi="仿宋" w:eastAsia="仿宋"/>
          <w:sz w:val="24"/>
          <w:lang w:eastAsia="zh-Hans"/>
        </w:rPr>
        <w:t>4</w:t>
      </w:r>
      <w:r>
        <w:rPr>
          <w:rFonts w:hint="eastAsia" w:ascii="仿宋" w:hAnsi="仿宋" w:eastAsia="仿宋"/>
          <w:sz w:val="24"/>
          <w:lang w:eastAsia="zh-Hans"/>
        </w:rPr>
        <w:t>月期间，甲的社会保险费由A公司缴纳，并由A公司为甲申报收入纳税。</w:t>
      </w:r>
    </w:p>
    <w:p>
      <w:pPr>
        <w:numPr>
          <w:ilvl w:val="0"/>
          <w:numId w:val="1"/>
        </w:num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甲自</w:t>
      </w:r>
      <w:r>
        <w:rPr>
          <w:rFonts w:ascii="仿宋" w:hAnsi="仿宋" w:eastAsia="仿宋"/>
          <w:sz w:val="24"/>
          <w:lang w:eastAsia="zh-Hans"/>
        </w:rPr>
        <w:t>2019</w:t>
      </w:r>
      <w:r>
        <w:rPr>
          <w:rFonts w:hint="eastAsia" w:ascii="仿宋" w:hAnsi="仿宋" w:eastAsia="仿宋"/>
          <w:sz w:val="24"/>
          <w:lang w:eastAsia="zh-Hans"/>
        </w:rPr>
        <w:t>年</w:t>
      </w:r>
      <w:r>
        <w:rPr>
          <w:rFonts w:ascii="仿宋" w:hAnsi="仿宋" w:eastAsia="仿宋"/>
          <w:sz w:val="24"/>
          <w:lang w:eastAsia="zh-Hans"/>
        </w:rPr>
        <w:t>8</w:t>
      </w:r>
      <w:r>
        <w:rPr>
          <w:rFonts w:hint="eastAsia" w:ascii="仿宋" w:hAnsi="仿宋" w:eastAsia="仿宋"/>
          <w:sz w:val="24"/>
          <w:lang w:eastAsia="zh-Hans"/>
        </w:rPr>
        <w:t>月起休产假。</w:t>
      </w:r>
    </w:p>
    <w:p>
      <w:pPr>
        <w:numPr>
          <w:ilvl w:val="0"/>
          <w:numId w:val="1"/>
        </w:num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甲与案外人乙之间的股权转让纠纷，由本院立（</w:t>
      </w:r>
      <w:r>
        <w:rPr>
          <w:rFonts w:ascii="仿宋" w:hAnsi="仿宋" w:eastAsia="仿宋"/>
          <w:sz w:val="24"/>
          <w:lang w:eastAsia="zh-Hans"/>
        </w:rPr>
        <w:t>2020</w:t>
      </w:r>
      <w:r>
        <w:rPr>
          <w:rFonts w:hint="eastAsia" w:ascii="仿宋" w:hAnsi="仿宋" w:eastAsia="仿宋"/>
          <w:sz w:val="24"/>
          <w:lang w:eastAsia="zh-Hans"/>
        </w:rPr>
        <w:t>）闽</w:t>
      </w:r>
      <w:r>
        <w:rPr>
          <w:rFonts w:ascii="仿宋" w:hAnsi="仿宋" w:eastAsia="仿宋"/>
          <w:sz w:val="24"/>
          <w:lang w:eastAsia="zh-Hans"/>
        </w:rPr>
        <w:t>0206</w:t>
      </w:r>
      <w:r>
        <w:rPr>
          <w:rFonts w:hint="eastAsia" w:ascii="仿宋" w:hAnsi="仿宋" w:eastAsia="仿宋"/>
          <w:sz w:val="24"/>
          <w:lang w:eastAsia="zh-Hans"/>
        </w:rPr>
        <w:t>民初</w:t>
      </w:r>
      <w:r>
        <w:rPr>
          <w:rFonts w:ascii="仿宋" w:hAnsi="仿宋" w:eastAsia="仿宋"/>
          <w:sz w:val="24"/>
          <w:lang w:eastAsia="zh-Hans"/>
        </w:rPr>
        <w:t>6506</w:t>
      </w:r>
      <w:r>
        <w:rPr>
          <w:rFonts w:hint="eastAsia" w:ascii="仿宋" w:hAnsi="仿宋" w:eastAsia="仿宋"/>
          <w:sz w:val="24"/>
          <w:lang w:eastAsia="zh-Hans"/>
        </w:rPr>
        <w:t>号案件审理。该案中，经审查认定，A公司分别于</w:t>
      </w:r>
      <w:r>
        <w:rPr>
          <w:rFonts w:ascii="仿宋" w:hAnsi="仿宋" w:eastAsia="仿宋"/>
          <w:sz w:val="24"/>
          <w:lang w:eastAsia="zh-Hans"/>
        </w:rPr>
        <w:t>2020</w:t>
      </w:r>
      <w:r>
        <w:rPr>
          <w:rFonts w:hint="eastAsia" w:ascii="仿宋" w:hAnsi="仿宋" w:eastAsia="仿宋"/>
          <w:sz w:val="24"/>
          <w:lang w:eastAsia="zh-Hans"/>
        </w:rPr>
        <w:t>年</w:t>
      </w:r>
      <w:r>
        <w:rPr>
          <w:rFonts w:ascii="仿宋" w:hAnsi="仿宋" w:eastAsia="仿宋"/>
          <w:sz w:val="24"/>
          <w:lang w:eastAsia="zh-Hans"/>
        </w:rPr>
        <w:t>1</w:t>
      </w:r>
      <w:r>
        <w:rPr>
          <w:rFonts w:hint="eastAsia" w:ascii="仿宋" w:hAnsi="仿宋" w:eastAsia="仿宋"/>
          <w:sz w:val="24"/>
          <w:lang w:eastAsia="zh-Hans"/>
        </w:rPr>
        <w:t>月</w:t>
      </w:r>
      <w:r>
        <w:rPr>
          <w:rFonts w:ascii="仿宋" w:hAnsi="仿宋" w:eastAsia="仿宋"/>
          <w:sz w:val="24"/>
          <w:lang w:eastAsia="zh-Hans"/>
        </w:rPr>
        <w:t>17</w:t>
      </w:r>
      <w:r>
        <w:rPr>
          <w:rFonts w:hint="eastAsia" w:ascii="仿宋" w:hAnsi="仿宋" w:eastAsia="仿宋"/>
          <w:sz w:val="24"/>
          <w:lang w:eastAsia="zh-Hans"/>
        </w:rPr>
        <w:t>日、</w:t>
      </w:r>
      <w:r>
        <w:rPr>
          <w:rFonts w:ascii="仿宋" w:hAnsi="仿宋" w:eastAsia="仿宋"/>
          <w:sz w:val="24"/>
          <w:lang w:eastAsia="zh-Hans"/>
        </w:rPr>
        <w:t>2020</w:t>
      </w:r>
      <w:r>
        <w:rPr>
          <w:rFonts w:hint="eastAsia" w:ascii="仿宋" w:hAnsi="仿宋" w:eastAsia="仿宋"/>
          <w:sz w:val="24"/>
          <w:lang w:eastAsia="zh-Hans"/>
        </w:rPr>
        <w:t>年</w:t>
      </w:r>
      <w:r>
        <w:rPr>
          <w:rFonts w:ascii="仿宋" w:hAnsi="仿宋" w:eastAsia="仿宋"/>
          <w:sz w:val="24"/>
          <w:lang w:eastAsia="zh-Hans"/>
        </w:rPr>
        <w:t>3</w:t>
      </w:r>
      <w:r>
        <w:rPr>
          <w:rFonts w:hint="eastAsia" w:ascii="仿宋" w:hAnsi="仿宋" w:eastAsia="仿宋"/>
          <w:sz w:val="24"/>
          <w:lang w:eastAsia="zh-Hans"/>
        </w:rPr>
        <w:t>月</w:t>
      </w:r>
      <w:r>
        <w:rPr>
          <w:rFonts w:ascii="仿宋" w:hAnsi="仿宋" w:eastAsia="仿宋"/>
          <w:sz w:val="24"/>
          <w:lang w:eastAsia="zh-Hans"/>
        </w:rPr>
        <w:t>30</w:t>
      </w:r>
      <w:r>
        <w:rPr>
          <w:rFonts w:hint="eastAsia" w:ascii="仿宋" w:hAnsi="仿宋" w:eastAsia="仿宋"/>
          <w:sz w:val="24"/>
          <w:lang w:eastAsia="zh-Hans"/>
        </w:rPr>
        <w:t>日各向甲转账</w:t>
      </w:r>
      <w:r>
        <w:rPr>
          <w:rFonts w:ascii="仿宋" w:hAnsi="仿宋" w:eastAsia="仿宋"/>
          <w:sz w:val="24"/>
          <w:lang w:eastAsia="zh-Hans"/>
        </w:rPr>
        <w:t>5</w:t>
      </w:r>
      <w:r>
        <w:rPr>
          <w:rFonts w:hint="eastAsia" w:ascii="仿宋" w:hAnsi="仿宋" w:eastAsia="仿宋"/>
          <w:sz w:val="24"/>
          <w:lang w:eastAsia="zh-Hans"/>
        </w:rPr>
        <w:t>万元</w:t>
      </w:r>
      <w:r>
        <w:rPr>
          <w:rFonts w:hint="eastAsia" w:ascii="仿宋" w:hAnsi="仿宋" w:eastAsia="仿宋"/>
          <w:sz w:val="24"/>
          <w:lang w:eastAsia="zh-CN"/>
        </w:rPr>
        <w:t>，</w:t>
      </w:r>
      <w:r>
        <w:rPr>
          <w:rFonts w:hint="eastAsia" w:ascii="仿宋" w:hAnsi="仿宋" w:eastAsia="仿宋"/>
          <w:sz w:val="24"/>
          <w:lang w:eastAsia="zh-Hans"/>
        </w:rPr>
        <w:t>合计</w:t>
      </w:r>
      <w:r>
        <w:rPr>
          <w:rFonts w:ascii="仿宋" w:hAnsi="仿宋" w:eastAsia="仿宋"/>
          <w:sz w:val="24"/>
          <w:lang w:eastAsia="zh-Hans"/>
        </w:rPr>
        <w:t>10</w:t>
      </w:r>
      <w:r>
        <w:rPr>
          <w:rFonts w:hint="eastAsia" w:ascii="仿宋" w:hAnsi="仿宋" w:eastAsia="仿宋"/>
          <w:sz w:val="24"/>
          <w:lang w:eastAsia="zh-Hans"/>
        </w:rPr>
        <w:t>万元款项，系A公司代乙支付给甲的股权转让款。</w:t>
      </w:r>
    </w:p>
    <w:p>
      <w:pPr>
        <w:numPr>
          <w:ilvl w:val="0"/>
          <w:numId w:val="1"/>
        </w:num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甲于</w:t>
      </w:r>
      <w:r>
        <w:rPr>
          <w:rFonts w:ascii="仿宋" w:hAnsi="仿宋" w:eastAsia="仿宋"/>
          <w:sz w:val="24"/>
          <w:lang w:eastAsia="zh-Hans"/>
        </w:rPr>
        <w:t>2021</w:t>
      </w:r>
      <w:r>
        <w:rPr>
          <w:rFonts w:hint="eastAsia" w:ascii="仿宋" w:hAnsi="仿宋" w:eastAsia="仿宋"/>
          <w:sz w:val="24"/>
          <w:lang w:eastAsia="zh-Hans"/>
        </w:rPr>
        <w:t>年</w:t>
      </w:r>
      <w:r>
        <w:rPr>
          <w:rFonts w:ascii="仿宋" w:hAnsi="仿宋" w:eastAsia="仿宋"/>
          <w:sz w:val="24"/>
          <w:lang w:eastAsia="zh-Hans"/>
        </w:rPr>
        <w:t>5</w:t>
      </w:r>
      <w:r>
        <w:rPr>
          <w:rFonts w:hint="eastAsia" w:ascii="仿宋" w:hAnsi="仿宋" w:eastAsia="仿宋"/>
          <w:sz w:val="24"/>
          <w:lang w:eastAsia="zh-Hans"/>
        </w:rPr>
        <w:t>月</w:t>
      </w:r>
      <w:r>
        <w:rPr>
          <w:rFonts w:ascii="仿宋" w:hAnsi="仿宋" w:eastAsia="仿宋"/>
          <w:sz w:val="24"/>
          <w:lang w:eastAsia="zh-Hans"/>
        </w:rPr>
        <w:t>11</w:t>
      </w:r>
      <w:r>
        <w:rPr>
          <w:rFonts w:hint="eastAsia" w:ascii="仿宋" w:hAnsi="仿宋" w:eastAsia="仿宋"/>
          <w:sz w:val="24"/>
          <w:lang w:eastAsia="zh-Hans"/>
        </w:rPr>
        <w:t>日向湖里劳动仲裁提出仲裁申请，请求裁决：</w:t>
      </w:r>
      <w:r>
        <w:rPr>
          <w:rFonts w:ascii="仿宋" w:hAnsi="仿宋" w:eastAsia="仿宋"/>
          <w:sz w:val="24"/>
          <w:lang w:eastAsia="zh-Hans"/>
        </w:rPr>
        <w:t>1</w:t>
      </w:r>
      <w:r>
        <w:rPr>
          <w:rFonts w:hint="eastAsia" w:ascii="仿宋" w:hAnsi="仿宋" w:eastAsia="仿宋"/>
          <w:sz w:val="24"/>
          <w:lang w:eastAsia="zh-Hans"/>
        </w:rPr>
        <w:t>、确认甲与A公司自</w:t>
      </w:r>
      <w:r>
        <w:rPr>
          <w:rFonts w:ascii="仿宋" w:hAnsi="仿宋" w:eastAsia="仿宋"/>
          <w:sz w:val="24"/>
          <w:lang w:eastAsia="zh-Hans"/>
        </w:rPr>
        <w:t>2020</w:t>
      </w:r>
      <w:r>
        <w:rPr>
          <w:rFonts w:hint="eastAsia" w:ascii="仿宋" w:hAnsi="仿宋" w:eastAsia="仿宋"/>
          <w:sz w:val="24"/>
          <w:lang w:eastAsia="zh-Hans"/>
        </w:rPr>
        <w:t>年</w:t>
      </w:r>
      <w:r>
        <w:rPr>
          <w:rFonts w:ascii="仿宋" w:hAnsi="仿宋" w:eastAsia="仿宋"/>
          <w:sz w:val="24"/>
          <w:lang w:eastAsia="zh-Hans"/>
        </w:rPr>
        <w:t>4</w:t>
      </w:r>
      <w:r>
        <w:rPr>
          <w:rFonts w:hint="eastAsia" w:ascii="仿宋" w:hAnsi="仿宋" w:eastAsia="仿宋"/>
          <w:sz w:val="24"/>
          <w:lang w:eastAsia="zh-Hans"/>
        </w:rPr>
        <w:t>月</w:t>
      </w:r>
      <w:r>
        <w:rPr>
          <w:rFonts w:ascii="仿宋" w:hAnsi="仿宋" w:eastAsia="仿宋"/>
          <w:sz w:val="24"/>
          <w:lang w:eastAsia="zh-Hans"/>
        </w:rPr>
        <w:t>30</w:t>
      </w:r>
      <w:r>
        <w:rPr>
          <w:rFonts w:hint="eastAsia" w:ascii="仿宋" w:hAnsi="仿宋" w:eastAsia="仿宋"/>
          <w:sz w:val="24"/>
          <w:lang w:eastAsia="zh-Hans"/>
        </w:rPr>
        <w:t>日起解除劳动关系；</w:t>
      </w:r>
      <w:r>
        <w:rPr>
          <w:rFonts w:ascii="仿宋" w:hAnsi="仿宋" w:eastAsia="仿宋"/>
          <w:sz w:val="24"/>
          <w:lang w:eastAsia="zh-Hans"/>
        </w:rPr>
        <w:t>2</w:t>
      </w:r>
      <w:r>
        <w:rPr>
          <w:rFonts w:hint="eastAsia" w:ascii="仿宋" w:hAnsi="仿宋" w:eastAsia="仿宋"/>
          <w:sz w:val="24"/>
          <w:lang w:eastAsia="zh-Hans"/>
        </w:rPr>
        <w:t>、A公司向甲支付</w:t>
      </w:r>
      <w:r>
        <w:rPr>
          <w:rFonts w:ascii="仿宋" w:hAnsi="仿宋" w:eastAsia="仿宋"/>
          <w:sz w:val="24"/>
          <w:lang w:eastAsia="zh-Hans"/>
        </w:rPr>
        <w:t>2019</w:t>
      </w:r>
      <w:r>
        <w:rPr>
          <w:rFonts w:hint="eastAsia" w:ascii="仿宋" w:hAnsi="仿宋" w:eastAsia="仿宋"/>
          <w:sz w:val="24"/>
          <w:lang w:eastAsia="zh-Hans"/>
        </w:rPr>
        <w:t>年</w:t>
      </w:r>
      <w:r>
        <w:rPr>
          <w:rFonts w:ascii="仿宋" w:hAnsi="仿宋" w:eastAsia="仿宋"/>
          <w:sz w:val="24"/>
          <w:lang w:eastAsia="zh-Hans"/>
        </w:rPr>
        <w:t>2</w:t>
      </w:r>
      <w:r>
        <w:rPr>
          <w:rFonts w:hint="eastAsia" w:ascii="仿宋" w:hAnsi="仿宋" w:eastAsia="仿宋"/>
          <w:sz w:val="24"/>
          <w:lang w:eastAsia="zh-Hans"/>
        </w:rPr>
        <w:t>月至</w:t>
      </w:r>
      <w:r>
        <w:rPr>
          <w:rFonts w:ascii="仿宋" w:hAnsi="仿宋" w:eastAsia="仿宋"/>
          <w:sz w:val="24"/>
          <w:lang w:eastAsia="zh-Hans"/>
        </w:rPr>
        <w:t>2020</w:t>
      </w:r>
      <w:r>
        <w:rPr>
          <w:rFonts w:hint="eastAsia" w:ascii="仿宋" w:hAnsi="仿宋" w:eastAsia="仿宋"/>
          <w:sz w:val="24"/>
          <w:lang w:eastAsia="zh-Hans"/>
        </w:rPr>
        <w:t>年</w:t>
      </w:r>
      <w:r>
        <w:rPr>
          <w:rFonts w:ascii="仿宋" w:hAnsi="仿宋" w:eastAsia="仿宋"/>
          <w:sz w:val="24"/>
          <w:lang w:eastAsia="zh-Hans"/>
        </w:rPr>
        <w:t>4</w:t>
      </w:r>
      <w:r>
        <w:rPr>
          <w:rFonts w:hint="eastAsia" w:ascii="仿宋" w:hAnsi="仿宋" w:eastAsia="仿宋"/>
          <w:sz w:val="24"/>
          <w:lang w:eastAsia="zh-Hans"/>
        </w:rPr>
        <w:t>月期间工资</w:t>
      </w:r>
      <w:r>
        <w:rPr>
          <w:rFonts w:ascii="仿宋" w:hAnsi="仿宋" w:eastAsia="仿宋"/>
          <w:sz w:val="24"/>
          <w:lang w:eastAsia="zh-Hans"/>
        </w:rPr>
        <w:t>12</w:t>
      </w:r>
      <w:r>
        <w:rPr>
          <w:rFonts w:hint="eastAsia" w:ascii="仿宋" w:hAnsi="仿宋" w:eastAsia="仿宋"/>
          <w:sz w:val="24"/>
          <w:lang w:eastAsia="zh-Hans"/>
        </w:rPr>
        <w:t>万元；</w:t>
      </w:r>
      <w:r>
        <w:rPr>
          <w:rFonts w:ascii="仿宋" w:hAnsi="仿宋" w:eastAsia="仿宋"/>
          <w:sz w:val="24"/>
          <w:lang w:eastAsia="zh-Hans"/>
        </w:rPr>
        <w:t>3</w:t>
      </w:r>
      <w:r>
        <w:rPr>
          <w:rFonts w:hint="eastAsia" w:ascii="仿宋" w:hAnsi="仿宋" w:eastAsia="仿宋"/>
          <w:sz w:val="24"/>
          <w:lang w:eastAsia="zh-Hans"/>
        </w:rPr>
        <w:t>、A公司支付甲解除劳动关系的经济补偿金</w:t>
      </w:r>
      <w:r>
        <w:rPr>
          <w:rFonts w:ascii="仿宋" w:hAnsi="仿宋" w:eastAsia="仿宋"/>
          <w:sz w:val="24"/>
          <w:lang w:eastAsia="zh-Hans"/>
        </w:rPr>
        <w:t>3</w:t>
      </w:r>
      <w:r>
        <w:rPr>
          <w:rFonts w:hint="eastAsia" w:ascii="仿宋" w:hAnsi="仿宋" w:eastAsia="仿宋"/>
          <w:sz w:val="24"/>
          <w:lang w:eastAsia="zh-Hans"/>
        </w:rPr>
        <w:t>万元。</w:t>
      </w:r>
    </w:p>
    <w:p>
      <w:pPr>
        <w:numPr>
          <w:ilvl w:val="0"/>
          <w:numId w:val="1"/>
        </w:num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Hans"/>
        </w:rPr>
        <w:t>仲裁委认为A公司虽为甲缴纳部分月份社会保险、纳税申报，但甲未能充分举证为A公司提供实际劳动并接受其管理、从事安排的有报酬的劳动的相关证据，双方并未形成管理与被管理的法律关系，亦无法排除甲要求A公司代缴社会保险及申报纳税的情形。</w:t>
      </w:r>
      <w:r>
        <w:rPr>
          <w:rFonts w:hint="eastAsia" w:ascii="仿宋" w:hAnsi="仿宋" w:eastAsia="仿宋"/>
          <w:sz w:val="24"/>
          <w:lang w:eastAsia="zh-CN"/>
        </w:rPr>
        <w:t>故驳回了劳动者的仲裁请求。后劳动者向厦门市</w:t>
      </w:r>
      <w:r>
        <w:rPr>
          <w:rFonts w:hint="eastAsia" w:ascii="仿宋" w:hAnsi="仿宋" w:eastAsia="仿宋"/>
          <w:sz w:val="24"/>
          <w:lang w:eastAsia="zh-Hans"/>
        </w:rPr>
        <w:t>湖里区</w:t>
      </w:r>
      <w:r>
        <w:rPr>
          <w:rFonts w:hint="eastAsia" w:ascii="仿宋" w:hAnsi="仿宋" w:eastAsia="仿宋"/>
          <w:sz w:val="24"/>
          <w:lang w:eastAsia="zh-CN"/>
        </w:rPr>
        <w:t>人民法院提起诉讼。</w:t>
      </w:r>
    </w:p>
    <w:p>
      <w:pPr>
        <w:spacing w:before="149" w:beforeLines="50" w:line="400" w:lineRule="exact"/>
        <w:ind w:firstLine="526" w:firstLineChars="200"/>
        <w:jc w:val="both"/>
        <w:rPr>
          <w:rFonts w:ascii="仿宋" w:hAnsi="仿宋" w:eastAsia="仿宋"/>
          <w:b/>
          <w:bCs/>
          <w:sz w:val="28"/>
          <w:szCs w:val="28"/>
          <w:lang w:eastAsia="zh-CN"/>
        </w:rPr>
      </w:pPr>
      <w:r>
        <w:rPr>
          <w:rFonts w:ascii="仿宋" w:hAnsi="仿宋" w:eastAsia="仿宋"/>
          <w:b/>
          <w:bCs/>
          <w:sz w:val="28"/>
          <w:szCs w:val="28"/>
          <w:lang w:eastAsia="zh-CN"/>
        </w:rPr>
        <w:t>裁判摘要</w:t>
      </w:r>
    </w:p>
    <w:p>
      <w:pPr>
        <w:spacing w:before="149" w:beforeLines="50" w:line="400" w:lineRule="exact"/>
        <w:ind w:firstLine="438" w:firstLineChars="200"/>
        <w:jc w:val="both"/>
        <w:rPr>
          <w:rFonts w:ascii="仿宋" w:hAnsi="仿宋" w:eastAsia="仿宋"/>
          <w:spacing w:val="-2"/>
          <w:sz w:val="24"/>
          <w:lang w:eastAsia="zh-CN"/>
        </w:rPr>
      </w:pPr>
      <w:r>
        <w:rPr>
          <w:rFonts w:hint="eastAsia" w:ascii="仿宋" w:hAnsi="仿宋" w:eastAsia="仿宋"/>
          <w:spacing w:val="-2"/>
          <w:sz w:val="24"/>
          <w:lang w:eastAsia="zh-CN"/>
        </w:rPr>
        <w:t>法院认为，</w:t>
      </w:r>
      <w:r>
        <w:rPr>
          <w:rFonts w:hint="eastAsia" w:ascii="仿宋" w:hAnsi="仿宋" w:eastAsia="仿宋"/>
          <w:spacing w:val="-2"/>
          <w:sz w:val="24"/>
          <w:lang w:eastAsia="zh-Hans"/>
        </w:rPr>
        <w:t>甲主张与A公司成立劳动关系，应当就其主张提供证据。本案中，甲提供的其与A公司财务人员的聊天记录仅能证明其有为A公司处理部分事务，但基于其股东身份，该部分事务的处理不足以证明A公司存在与甲建立劳动关系的合意，也不足以证明双方形成管理和被管理的关系。甲主张A公司曾于</w:t>
      </w:r>
      <w:r>
        <w:rPr>
          <w:rFonts w:ascii="仿宋" w:hAnsi="仿宋" w:eastAsia="仿宋"/>
          <w:spacing w:val="-2"/>
          <w:sz w:val="24"/>
          <w:lang w:eastAsia="zh-Hans"/>
        </w:rPr>
        <w:t>2020</w:t>
      </w:r>
      <w:r>
        <w:rPr>
          <w:rFonts w:hint="eastAsia" w:ascii="仿宋" w:hAnsi="仿宋" w:eastAsia="仿宋"/>
          <w:spacing w:val="-2"/>
          <w:sz w:val="24"/>
          <w:lang w:eastAsia="zh-Hans"/>
        </w:rPr>
        <w:t>年</w:t>
      </w:r>
      <w:r>
        <w:rPr>
          <w:rFonts w:ascii="仿宋" w:hAnsi="仿宋" w:eastAsia="仿宋"/>
          <w:spacing w:val="-2"/>
          <w:sz w:val="24"/>
          <w:lang w:eastAsia="zh-Hans"/>
        </w:rPr>
        <w:t>1</w:t>
      </w:r>
      <w:r>
        <w:rPr>
          <w:rFonts w:hint="eastAsia" w:ascii="仿宋" w:hAnsi="仿宋" w:eastAsia="仿宋"/>
          <w:spacing w:val="-2"/>
          <w:sz w:val="24"/>
          <w:lang w:eastAsia="zh-Hans"/>
        </w:rPr>
        <w:t>月</w:t>
      </w:r>
      <w:r>
        <w:rPr>
          <w:rFonts w:ascii="仿宋" w:hAnsi="仿宋" w:eastAsia="仿宋"/>
          <w:spacing w:val="-2"/>
          <w:sz w:val="24"/>
          <w:lang w:eastAsia="zh-Hans"/>
        </w:rPr>
        <w:t>17</w:t>
      </w:r>
      <w:r>
        <w:rPr>
          <w:rFonts w:hint="eastAsia" w:ascii="仿宋" w:hAnsi="仿宋" w:eastAsia="仿宋"/>
          <w:spacing w:val="-2"/>
          <w:sz w:val="24"/>
          <w:lang w:eastAsia="zh-Hans"/>
        </w:rPr>
        <w:t>日、</w:t>
      </w:r>
      <w:r>
        <w:rPr>
          <w:rFonts w:ascii="仿宋" w:hAnsi="仿宋" w:eastAsia="仿宋"/>
          <w:spacing w:val="-2"/>
          <w:sz w:val="24"/>
          <w:lang w:eastAsia="zh-Hans"/>
        </w:rPr>
        <w:t>3</w:t>
      </w:r>
      <w:r>
        <w:rPr>
          <w:rFonts w:hint="eastAsia" w:ascii="仿宋" w:hAnsi="仿宋" w:eastAsia="仿宋"/>
          <w:spacing w:val="-2"/>
          <w:sz w:val="24"/>
          <w:lang w:eastAsia="zh-Hans"/>
        </w:rPr>
        <w:t>月</w:t>
      </w:r>
      <w:r>
        <w:rPr>
          <w:rFonts w:ascii="仿宋" w:hAnsi="仿宋" w:eastAsia="仿宋"/>
          <w:spacing w:val="-2"/>
          <w:sz w:val="24"/>
          <w:lang w:eastAsia="zh-Hans"/>
        </w:rPr>
        <w:t>30</w:t>
      </w:r>
      <w:r>
        <w:rPr>
          <w:rFonts w:hint="eastAsia" w:ascii="仿宋" w:hAnsi="仿宋" w:eastAsia="仿宋"/>
          <w:spacing w:val="-2"/>
          <w:sz w:val="24"/>
          <w:lang w:eastAsia="zh-Hans"/>
        </w:rPr>
        <w:t>日向甲支付过工资</w:t>
      </w:r>
      <w:r>
        <w:rPr>
          <w:rFonts w:ascii="仿宋" w:hAnsi="仿宋" w:eastAsia="仿宋"/>
          <w:spacing w:val="-2"/>
          <w:sz w:val="24"/>
          <w:lang w:eastAsia="zh-Hans"/>
        </w:rPr>
        <w:t>10</w:t>
      </w:r>
      <w:r>
        <w:rPr>
          <w:rFonts w:hint="eastAsia" w:ascii="仿宋" w:hAnsi="仿宋" w:eastAsia="仿宋"/>
          <w:spacing w:val="-2"/>
          <w:sz w:val="24"/>
          <w:lang w:eastAsia="zh-Hans"/>
        </w:rPr>
        <w:t>万元，但该款项已经生效判决确认代案外人的股权转让款，并非工资，故对甲的该主张不予采纳。仅凭纳税申报、不能证明存在实际支付工资。结合B公司实际支付甲工资至其休产假止的事实，A公司抗辩称甲于</w:t>
      </w:r>
      <w:r>
        <w:rPr>
          <w:rFonts w:ascii="仿宋" w:hAnsi="仿宋" w:eastAsia="仿宋"/>
          <w:spacing w:val="-2"/>
          <w:sz w:val="24"/>
          <w:lang w:eastAsia="zh-Hans"/>
        </w:rPr>
        <w:t>2019</w:t>
      </w:r>
      <w:r>
        <w:rPr>
          <w:rFonts w:hint="eastAsia" w:ascii="仿宋" w:hAnsi="仿宋" w:eastAsia="仿宋"/>
          <w:spacing w:val="-2"/>
          <w:sz w:val="24"/>
          <w:lang w:eastAsia="zh-Hans"/>
        </w:rPr>
        <w:t>年</w:t>
      </w:r>
      <w:r>
        <w:rPr>
          <w:rFonts w:ascii="仿宋" w:hAnsi="仿宋" w:eastAsia="仿宋"/>
          <w:spacing w:val="-2"/>
          <w:sz w:val="24"/>
          <w:lang w:eastAsia="zh-Hans"/>
        </w:rPr>
        <w:t>2</w:t>
      </w:r>
      <w:r>
        <w:rPr>
          <w:rFonts w:hint="eastAsia" w:ascii="仿宋" w:hAnsi="仿宋" w:eastAsia="仿宋"/>
          <w:spacing w:val="-2"/>
          <w:sz w:val="24"/>
          <w:lang w:eastAsia="zh-Hans"/>
        </w:rPr>
        <w:t>月起的社会保险系挂靠在A公司缴纳，符合常理，本院予以采信。综上，甲提供的证据不足以证明其与A公司成立劳动关系，故驳回甲的诉讼请求。</w:t>
      </w:r>
    </w:p>
    <w:p>
      <w:pPr>
        <w:spacing w:before="149" w:beforeLines="50" w:line="400" w:lineRule="exact"/>
        <w:ind w:firstLine="526" w:firstLineChars="200"/>
        <w:jc w:val="both"/>
        <w:rPr>
          <w:rFonts w:ascii="仿宋" w:hAnsi="仿宋" w:eastAsia="仿宋"/>
          <w:sz w:val="28"/>
          <w:szCs w:val="28"/>
          <w:lang w:eastAsia="zh-CN"/>
        </w:rPr>
      </w:pPr>
      <w:r>
        <w:rPr>
          <w:rFonts w:ascii="仿宋" w:hAnsi="仿宋" w:eastAsia="仿宋"/>
          <w:b/>
          <w:bCs/>
          <w:sz w:val="28"/>
          <w:szCs w:val="28"/>
          <w:lang w:eastAsia="zh-CN"/>
        </w:rPr>
        <w:t>争议焦点、主要代理观点</w:t>
      </w:r>
      <w:r>
        <w:rPr>
          <w:rFonts w:hint="eastAsia" w:ascii="仿宋" w:hAnsi="仿宋" w:eastAsia="仿宋"/>
          <w:b/>
          <w:bCs/>
          <w:sz w:val="28"/>
          <w:szCs w:val="28"/>
          <w:lang w:eastAsia="zh-CN"/>
        </w:rPr>
        <w:t>、</w:t>
      </w:r>
      <w:r>
        <w:rPr>
          <w:rFonts w:ascii="仿宋" w:hAnsi="仿宋" w:eastAsia="仿宋"/>
          <w:b/>
          <w:bCs/>
          <w:sz w:val="28"/>
          <w:szCs w:val="28"/>
          <w:lang w:eastAsia="zh-CN"/>
        </w:rPr>
        <w:t>法律分析</w:t>
      </w:r>
    </w:p>
    <w:p>
      <w:pPr>
        <w:numPr>
          <w:ilvl w:val="0"/>
          <w:numId w:val="2"/>
        </w:numPr>
        <w:spacing w:before="149" w:beforeLines="50" w:line="400" w:lineRule="exact"/>
        <w:ind w:firstLine="526" w:firstLineChars="200"/>
        <w:jc w:val="both"/>
        <w:rPr>
          <w:rFonts w:ascii="仿宋" w:hAnsi="仿宋" w:eastAsia="仿宋"/>
          <w:b/>
          <w:bCs/>
          <w:sz w:val="28"/>
          <w:szCs w:val="28"/>
          <w:lang w:eastAsia="zh-Hans"/>
        </w:rPr>
      </w:pPr>
      <w:r>
        <w:rPr>
          <w:rFonts w:hint="eastAsia" w:ascii="仿宋" w:hAnsi="仿宋" w:eastAsia="仿宋"/>
          <w:b/>
          <w:bCs/>
          <w:sz w:val="28"/>
          <w:szCs w:val="28"/>
          <w:lang w:eastAsia="zh-Hans"/>
        </w:rPr>
        <w:t>争议焦点</w:t>
      </w:r>
    </w:p>
    <w:p>
      <w:pPr>
        <w:spacing w:before="149" w:beforeLines="50" w:line="400" w:lineRule="exact"/>
        <w:ind w:firstLine="446" w:firstLineChars="200"/>
        <w:jc w:val="both"/>
        <w:rPr>
          <w:rFonts w:ascii="仿宋" w:hAnsi="仿宋" w:eastAsia="仿宋"/>
          <w:sz w:val="28"/>
          <w:szCs w:val="28"/>
          <w:lang w:eastAsia="zh-Hans"/>
        </w:rPr>
      </w:pPr>
      <w:r>
        <w:rPr>
          <w:rFonts w:hint="eastAsia" w:ascii="仿宋" w:hAnsi="仿宋" w:eastAsia="仿宋"/>
          <w:sz w:val="24"/>
          <w:lang w:eastAsia="zh-Hans"/>
        </w:rPr>
        <w:t>甲与公司之间是否成立劳动关系？</w:t>
      </w:r>
    </w:p>
    <w:p>
      <w:pPr>
        <w:spacing w:before="149" w:beforeLines="50" w:line="400" w:lineRule="exact"/>
        <w:ind w:firstLine="526" w:firstLineChars="200"/>
        <w:jc w:val="both"/>
        <w:rPr>
          <w:rFonts w:ascii="仿宋" w:hAnsi="仿宋" w:eastAsia="仿宋"/>
          <w:b/>
          <w:bCs/>
          <w:sz w:val="28"/>
          <w:szCs w:val="28"/>
          <w:lang w:eastAsia="zh-CN"/>
        </w:rPr>
      </w:pPr>
      <w:r>
        <w:rPr>
          <w:rFonts w:ascii="仿宋" w:hAnsi="仿宋" w:eastAsia="仿宋"/>
          <w:b/>
          <w:bCs/>
          <w:sz w:val="28"/>
          <w:szCs w:val="28"/>
          <w:lang w:eastAsia="zh-CN"/>
        </w:rPr>
        <w:t>2</w:t>
      </w:r>
      <w:r>
        <w:rPr>
          <w:rFonts w:hint="eastAsia" w:ascii="仿宋" w:hAnsi="仿宋" w:eastAsia="仿宋"/>
          <w:b/>
          <w:bCs/>
          <w:sz w:val="28"/>
          <w:szCs w:val="28"/>
          <w:lang w:eastAsia="zh-Hans"/>
        </w:rPr>
        <w:t>、</w:t>
      </w:r>
      <w:r>
        <w:rPr>
          <w:rFonts w:ascii="仿宋" w:hAnsi="仿宋" w:eastAsia="仿宋"/>
          <w:b/>
          <w:bCs/>
          <w:sz w:val="28"/>
          <w:szCs w:val="28"/>
          <w:lang w:eastAsia="zh-CN"/>
        </w:rPr>
        <w:t>主要代理观点</w:t>
      </w:r>
    </w:p>
    <w:p>
      <w:pPr>
        <w:spacing w:before="149" w:beforeLines="50" w:line="400" w:lineRule="exact"/>
        <w:ind w:firstLine="446" w:firstLineChars="200"/>
        <w:jc w:val="both"/>
        <w:rPr>
          <w:rFonts w:ascii="仿宋" w:hAnsi="仿宋" w:eastAsia="仿宋"/>
          <w:sz w:val="24"/>
          <w:lang w:eastAsia="zh-Hans"/>
        </w:rPr>
      </w:pPr>
      <w:r>
        <w:rPr>
          <w:rFonts w:ascii="仿宋" w:hAnsi="仿宋" w:eastAsia="仿宋"/>
          <w:sz w:val="24"/>
          <w:lang w:eastAsia="zh-CN"/>
        </w:rPr>
        <w:t>实践中，</w:t>
      </w:r>
      <w:r>
        <w:rPr>
          <w:rFonts w:hint="eastAsia" w:ascii="仿宋" w:hAnsi="仿宋" w:eastAsia="仿宋"/>
          <w:sz w:val="24"/>
          <w:lang w:eastAsia="zh-Hans"/>
        </w:rPr>
        <w:t>对于劳动关系确认的诉讼存在各种情形，判决的结果也各有不同，本案中甲提出的双方存在劳动关系的主张证据是公司从</w:t>
      </w:r>
      <w:r>
        <w:rPr>
          <w:rFonts w:ascii="仿宋" w:hAnsi="仿宋" w:eastAsia="仿宋"/>
          <w:sz w:val="24"/>
          <w:lang w:eastAsia="zh-Hans"/>
        </w:rPr>
        <w:t>2019</w:t>
      </w:r>
      <w:r>
        <w:rPr>
          <w:rFonts w:hint="eastAsia" w:ascii="仿宋" w:hAnsi="仿宋" w:eastAsia="仿宋"/>
          <w:sz w:val="24"/>
          <w:lang w:eastAsia="zh-Hans"/>
        </w:rPr>
        <w:t>年</w:t>
      </w:r>
      <w:r>
        <w:rPr>
          <w:rFonts w:ascii="仿宋" w:hAnsi="仿宋" w:eastAsia="仿宋"/>
          <w:sz w:val="24"/>
          <w:lang w:eastAsia="zh-Hans"/>
        </w:rPr>
        <w:t>2</w:t>
      </w:r>
      <w:r>
        <w:rPr>
          <w:rFonts w:hint="eastAsia" w:ascii="仿宋" w:hAnsi="仿宋" w:eastAsia="仿宋"/>
          <w:sz w:val="24"/>
          <w:lang w:eastAsia="zh-Hans"/>
        </w:rPr>
        <w:t>月至</w:t>
      </w:r>
      <w:r>
        <w:rPr>
          <w:rFonts w:ascii="仿宋" w:hAnsi="仿宋" w:eastAsia="仿宋"/>
          <w:sz w:val="24"/>
          <w:lang w:eastAsia="zh-Hans"/>
        </w:rPr>
        <w:t>2019</w:t>
      </w:r>
      <w:r>
        <w:rPr>
          <w:rFonts w:hint="eastAsia" w:ascii="仿宋" w:hAnsi="仿宋" w:eastAsia="仿宋"/>
          <w:sz w:val="24"/>
          <w:lang w:eastAsia="zh-Hans"/>
        </w:rPr>
        <w:t>年</w:t>
      </w:r>
      <w:r>
        <w:rPr>
          <w:rFonts w:ascii="仿宋" w:hAnsi="仿宋" w:eastAsia="仿宋"/>
          <w:sz w:val="24"/>
          <w:lang w:eastAsia="zh-Hans"/>
        </w:rPr>
        <w:t>4</w:t>
      </w:r>
      <w:r>
        <w:rPr>
          <w:rFonts w:hint="eastAsia" w:ascii="仿宋" w:hAnsi="仿宋" w:eastAsia="仿宋"/>
          <w:sz w:val="24"/>
          <w:lang w:eastAsia="zh-Hans"/>
        </w:rPr>
        <w:t>月为其缴纳社保，进行纳税申报，在一审庭审中甲还提供了其与公司外包财务之间的聊天记录，以证明甲有为公司提供劳动。关于甲提供公司有为其支付</w:t>
      </w:r>
      <w:r>
        <w:rPr>
          <w:rFonts w:ascii="仿宋" w:hAnsi="仿宋" w:eastAsia="仿宋"/>
          <w:sz w:val="24"/>
          <w:lang w:eastAsia="zh-Hans"/>
        </w:rPr>
        <w:t>10</w:t>
      </w:r>
      <w:r>
        <w:rPr>
          <w:rFonts w:hint="eastAsia" w:ascii="仿宋" w:hAnsi="仿宋" w:eastAsia="仿宋"/>
          <w:sz w:val="24"/>
          <w:lang w:eastAsia="zh-Hans"/>
        </w:rPr>
        <w:t>万元工资的主张，该主张已由生效判决确认是公司代案外人乙向甲支付的股权转让款，故甲的该主张比较牵强。</w:t>
      </w:r>
    </w:p>
    <w:p>
      <w:p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代理人抗辩A公司与甲之间不存在劳动关系，主要理由有以下几点：</w:t>
      </w:r>
    </w:p>
    <w:p>
      <w:pPr>
        <w:numPr>
          <w:ilvl w:val="0"/>
          <w:numId w:val="3"/>
        </w:num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劳动关系是指劳动者接受用人单位的管理，提供属于用人单位业务组成部分的劳动，从事用人单位安排的工作，从用人单位领取报酬，受用人单位劳动保护等所产生的法律关系。本案中，</w:t>
      </w:r>
      <w:r>
        <w:rPr>
          <w:rFonts w:ascii="仿宋" w:hAnsi="仿宋" w:eastAsia="仿宋"/>
          <w:sz w:val="24"/>
          <w:lang w:eastAsia="zh-Hans"/>
        </w:rPr>
        <w:t>甲</w:t>
      </w:r>
      <w:r>
        <w:rPr>
          <w:rFonts w:hint="eastAsia" w:ascii="仿宋" w:hAnsi="仿宋" w:eastAsia="仿宋"/>
          <w:sz w:val="24"/>
          <w:lang w:eastAsia="zh-Hans"/>
        </w:rPr>
        <w:t>与</w:t>
      </w:r>
      <w:r>
        <w:rPr>
          <w:rFonts w:ascii="仿宋" w:hAnsi="仿宋" w:eastAsia="仿宋"/>
          <w:sz w:val="24"/>
          <w:lang w:eastAsia="zh-Hans"/>
        </w:rPr>
        <w:t>A公司</w:t>
      </w:r>
      <w:r>
        <w:rPr>
          <w:rFonts w:hint="eastAsia" w:ascii="仿宋" w:hAnsi="仿宋" w:eastAsia="仿宋"/>
          <w:sz w:val="24"/>
          <w:lang w:eastAsia="zh-Hans"/>
        </w:rPr>
        <w:t>的法定代表人原为要好的朋友，两人于2015年1月成立A公司，</w:t>
      </w:r>
      <w:r>
        <w:rPr>
          <w:rFonts w:ascii="仿宋" w:hAnsi="仿宋" w:eastAsia="仿宋"/>
          <w:sz w:val="24"/>
          <w:lang w:eastAsia="zh-Hans"/>
        </w:rPr>
        <w:t>甲</w:t>
      </w:r>
      <w:r>
        <w:rPr>
          <w:rFonts w:hint="eastAsia" w:ascii="仿宋" w:hAnsi="仿宋" w:eastAsia="仿宋"/>
          <w:sz w:val="24"/>
          <w:lang w:eastAsia="zh-Hans"/>
        </w:rPr>
        <w:t>为占股40%的股东，故</w:t>
      </w:r>
      <w:r>
        <w:rPr>
          <w:rFonts w:ascii="仿宋" w:hAnsi="仿宋" w:eastAsia="仿宋"/>
          <w:sz w:val="24"/>
          <w:lang w:eastAsia="zh-Hans"/>
        </w:rPr>
        <w:t>甲</w:t>
      </w:r>
      <w:r>
        <w:rPr>
          <w:rFonts w:hint="eastAsia" w:ascii="仿宋" w:hAnsi="仿宋" w:eastAsia="仿宋"/>
          <w:sz w:val="24"/>
          <w:lang w:eastAsia="zh-Hans"/>
        </w:rPr>
        <w:t>是</w:t>
      </w:r>
      <w:r>
        <w:rPr>
          <w:rFonts w:ascii="仿宋" w:hAnsi="仿宋" w:eastAsia="仿宋"/>
          <w:sz w:val="24"/>
          <w:lang w:eastAsia="zh-Hans"/>
        </w:rPr>
        <w:t>A公司</w:t>
      </w:r>
      <w:r>
        <w:rPr>
          <w:rFonts w:hint="eastAsia" w:ascii="仿宋" w:hAnsi="仿宋" w:eastAsia="仿宋"/>
          <w:sz w:val="24"/>
          <w:lang w:eastAsia="zh-Hans"/>
        </w:rPr>
        <w:t>公司的股东，并不是</w:t>
      </w:r>
      <w:r>
        <w:rPr>
          <w:rFonts w:ascii="仿宋" w:hAnsi="仿宋" w:eastAsia="仿宋"/>
          <w:sz w:val="24"/>
          <w:lang w:eastAsia="zh-Hans"/>
        </w:rPr>
        <w:t>A公司</w:t>
      </w:r>
      <w:r>
        <w:rPr>
          <w:rFonts w:hint="eastAsia" w:ascii="仿宋" w:hAnsi="仿宋" w:eastAsia="仿宋"/>
          <w:sz w:val="24"/>
          <w:lang w:eastAsia="zh-Hans"/>
        </w:rPr>
        <w:t>的员工，</w:t>
      </w:r>
      <w:r>
        <w:rPr>
          <w:rFonts w:ascii="仿宋" w:hAnsi="仿宋" w:eastAsia="仿宋"/>
          <w:sz w:val="24"/>
          <w:lang w:eastAsia="zh-Hans"/>
        </w:rPr>
        <w:t>甲</w:t>
      </w:r>
      <w:r>
        <w:rPr>
          <w:rFonts w:hint="eastAsia" w:ascii="仿宋" w:hAnsi="仿宋" w:eastAsia="仿宋"/>
          <w:sz w:val="24"/>
          <w:lang w:eastAsia="zh-Hans"/>
        </w:rPr>
        <w:t>未为</w:t>
      </w:r>
      <w:r>
        <w:rPr>
          <w:rFonts w:ascii="仿宋" w:hAnsi="仿宋" w:eastAsia="仿宋"/>
          <w:sz w:val="24"/>
          <w:lang w:eastAsia="zh-Hans"/>
        </w:rPr>
        <w:t>A公司</w:t>
      </w:r>
      <w:r>
        <w:rPr>
          <w:rFonts w:hint="eastAsia" w:ascii="仿宋" w:hAnsi="仿宋" w:eastAsia="仿宋"/>
          <w:sz w:val="24"/>
          <w:lang w:eastAsia="zh-Hans"/>
        </w:rPr>
        <w:t>提供劳动，不受</w:t>
      </w:r>
      <w:r>
        <w:rPr>
          <w:rFonts w:ascii="仿宋" w:hAnsi="仿宋" w:eastAsia="仿宋"/>
          <w:sz w:val="24"/>
          <w:lang w:eastAsia="zh-Hans"/>
        </w:rPr>
        <w:t>A公司</w:t>
      </w:r>
      <w:r>
        <w:rPr>
          <w:rFonts w:hint="eastAsia" w:ascii="仿宋" w:hAnsi="仿宋" w:eastAsia="仿宋"/>
          <w:sz w:val="24"/>
          <w:lang w:eastAsia="zh-Hans"/>
        </w:rPr>
        <w:t>的管理，从未从</w:t>
      </w:r>
      <w:r>
        <w:rPr>
          <w:rFonts w:ascii="仿宋" w:hAnsi="仿宋" w:eastAsia="仿宋"/>
          <w:sz w:val="24"/>
          <w:lang w:eastAsia="zh-Hans"/>
        </w:rPr>
        <w:t>A公司</w:t>
      </w:r>
      <w:r>
        <w:rPr>
          <w:rFonts w:hint="eastAsia" w:ascii="仿宋" w:hAnsi="仿宋" w:eastAsia="仿宋"/>
          <w:sz w:val="24"/>
          <w:lang w:eastAsia="zh-Hans"/>
        </w:rPr>
        <w:t>处获得劳动报酬，因此，双方之间不存在劳动关系。</w:t>
      </w:r>
    </w:p>
    <w:p>
      <w:pPr>
        <w:numPr>
          <w:ilvl w:val="0"/>
          <w:numId w:val="3"/>
        </w:numPr>
        <w:spacing w:before="149" w:beforeLines="50" w:line="400" w:lineRule="exact"/>
        <w:ind w:firstLine="446" w:firstLineChars="200"/>
        <w:jc w:val="both"/>
        <w:rPr>
          <w:rFonts w:ascii="仿宋" w:hAnsi="仿宋" w:eastAsia="仿宋"/>
          <w:sz w:val="24"/>
          <w:lang w:eastAsia="zh-Hans"/>
        </w:rPr>
      </w:pPr>
      <w:r>
        <w:rPr>
          <w:rFonts w:ascii="仿宋" w:hAnsi="仿宋" w:eastAsia="仿宋"/>
          <w:sz w:val="24"/>
          <w:lang w:eastAsia="zh-Hans"/>
        </w:rPr>
        <w:t>甲</w:t>
      </w:r>
      <w:r>
        <w:rPr>
          <w:rFonts w:hint="eastAsia" w:ascii="仿宋" w:hAnsi="仿宋" w:eastAsia="仿宋"/>
          <w:sz w:val="24"/>
          <w:lang w:eastAsia="zh-Hans"/>
        </w:rPr>
        <w:t>从2019年2月开始在</w:t>
      </w:r>
      <w:r>
        <w:rPr>
          <w:rFonts w:ascii="仿宋" w:hAnsi="仿宋" w:eastAsia="仿宋"/>
          <w:sz w:val="24"/>
          <w:lang w:eastAsia="zh-Hans"/>
        </w:rPr>
        <w:t>A公司</w:t>
      </w:r>
      <w:r>
        <w:rPr>
          <w:rFonts w:hint="eastAsia" w:ascii="仿宋" w:hAnsi="仿宋" w:eastAsia="仿宋"/>
          <w:sz w:val="24"/>
          <w:lang w:eastAsia="zh-Hans"/>
        </w:rPr>
        <w:t>处缴纳社保和申报纳税并非基于其与</w:t>
      </w:r>
      <w:r>
        <w:rPr>
          <w:rFonts w:ascii="仿宋" w:hAnsi="仿宋" w:eastAsia="仿宋"/>
          <w:sz w:val="24"/>
          <w:lang w:eastAsia="zh-Hans"/>
        </w:rPr>
        <w:t>A公司</w:t>
      </w:r>
      <w:r>
        <w:rPr>
          <w:rFonts w:hint="eastAsia" w:ascii="仿宋" w:hAnsi="仿宋" w:eastAsia="仿宋"/>
          <w:sz w:val="24"/>
          <w:lang w:eastAsia="zh-Hans"/>
        </w:rPr>
        <w:t>之间建立劳动关系，而是基于</w:t>
      </w:r>
      <w:r>
        <w:rPr>
          <w:rFonts w:ascii="仿宋" w:hAnsi="仿宋" w:eastAsia="仿宋"/>
          <w:sz w:val="24"/>
          <w:lang w:eastAsia="zh-Hans"/>
        </w:rPr>
        <w:t>甲</w:t>
      </w:r>
      <w:r>
        <w:rPr>
          <w:rFonts w:hint="eastAsia" w:ascii="仿宋" w:hAnsi="仿宋" w:eastAsia="仿宋"/>
          <w:sz w:val="24"/>
          <w:lang w:eastAsia="zh-Hans"/>
        </w:rPr>
        <w:t>的股东身份，2019年2月之前</w:t>
      </w:r>
      <w:r>
        <w:rPr>
          <w:rFonts w:ascii="仿宋" w:hAnsi="仿宋" w:eastAsia="仿宋"/>
          <w:sz w:val="24"/>
          <w:lang w:eastAsia="zh-Hans"/>
        </w:rPr>
        <w:t>甲</w:t>
      </w:r>
      <w:r>
        <w:rPr>
          <w:rFonts w:hint="eastAsia" w:ascii="仿宋" w:hAnsi="仿宋" w:eastAsia="仿宋"/>
          <w:sz w:val="24"/>
          <w:lang w:eastAsia="zh-Hans"/>
        </w:rPr>
        <w:t>的社保由其工作单位B公司为其缴纳，后</w:t>
      </w:r>
      <w:r>
        <w:rPr>
          <w:rFonts w:ascii="仿宋" w:hAnsi="仿宋" w:eastAsia="仿宋"/>
          <w:sz w:val="24"/>
          <w:lang w:eastAsia="zh-Hans"/>
        </w:rPr>
        <w:t>甲</w:t>
      </w:r>
      <w:r>
        <w:rPr>
          <w:rFonts w:hint="eastAsia" w:ascii="仿宋" w:hAnsi="仿宋" w:eastAsia="仿宋"/>
          <w:sz w:val="24"/>
          <w:lang w:eastAsia="zh-Hans"/>
        </w:rPr>
        <w:t>想把户口迁到厦门，也希望能够在厦门申报生育险，因此要求将社保挂靠在</w:t>
      </w:r>
      <w:r>
        <w:rPr>
          <w:rFonts w:ascii="仿宋" w:hAnsi="仿宋" w:eastAsia="仿宋"/>
          <w:sz w:val="24"/>
          <w:lang w:eastAsia="zh-Hans"/>
        </w:rPr>
        <w:t>A公司</w:t>
      </w:r>
      <w:r>
        <w:rPr>
          <w:rFonts w:hint="eastAsia" w:ascii="仿宋" w:hAnsi="仿宋" w:eastAsia="仿宋"/>
          <w:sz w:val="24"/>
          <w:lang w:eastAsia="zh-Hans"/>
        </w:rPr>
        <w:t>处缴纳并要求</w:t>
      </w:r>
      <w:r>
        <w:rPr>
          <w:rFonts w:ascii="仿宋" w:hAnsi="仿宋" w:eastAsia="仿宋"/>
          <w:sz w:val="24"/>
          <w:lang w:eastAsia="zh-Hans"/>
        </w:rPr>
        <w:t>A公司</w:t>
      </w:r>
      <w:r>
        <w:rPr>
          <w:rFonts w:hint="eastAsia" w:ascii="仿宋" w:hAnsi="仿宋" w:eastAsia="仿宋"/>
          <w:sz w:val="24"/>
          <w:lang w:eastAsia="zh-Hans"/>
        </w:rPr>
        <w:t>为其申报纳税，鉴于</w:t>
      </w:r>
      <w:r>
        <w:rPr>
          <w:rFonts w:ascii="仿宋" w:hAnsi="仿宋" w:eastAsia="仿宋"/>
          <w:sz w:val="24"/>
          <w:lang w:eastAsia="zh-Hans"/>
        </w:rPr>
        <w:t>甲</w:t>
      </w:r>
      <w:r>
        <w:rPr>
          <w:rFonts w:hint="eastAsia" w:ascii="仿宋" w:hAnsi="仿宋" w:eastAsia="仿宋"/>
          <w:sz w:val="24"/>
          <w:lang w:eastAsia="zh-Hans"/>
        </w:rPr>
        <w:t>的股东身份，且与法定代表人之间友好的关系，故才同意让</w:t>
      </w:r>
      <w:r>
        <w:rPr>
          <w:rFonts w:ascii="仿宋" w:hAnsi="仿宋" w:eastAsia="仿宋"/>
          <w:sz w:val="24"/>
          <w:lang w:eastAsia="zh-Hans"/>
        </w:rPr>
        <w:t>甲</w:t>
      </w:r>
      <w:r>
        <w:rPr>
          <w:rFonts w:hint="eastAsia" w:ascii="仿宋" w:hAnsi="仿宋" w:eastAsia="仿宋"/>
          <w:sz w:val="24"/>
          <w:lang w:eastAsia="zh-Hans"/>
        </w:rPr>
        <w:t>挂靠社保。</w:t>
      </w:r>
    </w:p>
    <w:p>
      <w:pPr>
        <w:numPr>
          <w:ilvl w:val="0"/>
          <w:numId w:val="3"/>
        </w:num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首先，</w:t>
      </w:r>
      <w:r>
        <w:rPr>
          <w:rFonts w:ascii="仿宋" w:hAnsi="仿宋" w:eastAsia="仿宋"/>
          <w:sz w:val="24"/>
          <w:lang w:eastAsia="zh-Hans"/>
        </w:rPr>
        <w:t>甲</w:t>
      </w:r>
      <w:r>
        <w:rPr>
          <w:rFonts w:hint="eastAsia" w:ascii="仿宋" w:hAnsi="仿宋" w:eastAsia="仿宋"/>
          <w:sz w:val="24"/>
          <w:lang w:eastAsia="zh-Hans"/>
        </w:rPr>
        <w:t>主张其于2017年1月1日开始在</w:t>
      </w:r>
      <w:r>
        <w:rPr>
          <w:rFonts w:ascii="仿宋" w:hAnsi="仿宋" w:eastAsia="仿宋"/>
          <w:sz w:val="24"/>
          <w:lang w:eastAsia="zh-Hans"/>
        </w:rPr>
        <w:t>A公司</w:t>
      </w:r>
      <w:r>
        <w:rPr>
          <w:rFonts w:hint="eastAsia" w:ascii="仿宋" w:hAnsi="仿宋" w:eastAsia="仿宋"/>
          <w:sz w:val="24"/>
          <w:lang w:eastAsia="zh-Hans"/>
        </w:rPr>
        <w:t>工作与事实不符，相反，</w:t>
      </w:r>
      <w:r>
        <w:rPr>
          <w:rFonts w:ascii="仿宋" w:hAnsi="仿宋" w:eastAsia="仿宋"/>
          <w:sz w:val="24"/>
          <w:lang w:eastAsia="zh-Hans"/>
        </w:rPr>
        <w:t>甲</w:t>
      </w:r>
      <w:r>
        <w:rPr>
          <w:rFonts w:hint="eastAsia" w:ascii="仿宋" w:hAnsi="仿宋" w:eastAsia="仿宋"/>
          <w:sz w:val="24"/>
          <w:lang w:eastAsia="zh-Hans"/>
        </w:rPr>
        <w:t>一直在B公司上班，该公司一直有给</w:t>
      </w:r>
      <w:r>
        <w:rPr>
          <w:rFonts w:ascii="仿宋" w:hAnsi="仿宋" w:eastAsia="仿宋"/>
          <w:sz w:val="24"/>
          <w:lang w:eastAsia="zh-Hans"/>
        </w:rPr>
        <w:t>甲</w:t>
      </w:r>
      <w:r>
        <w:rPr>
          <w:rFonts w:hint="eastAsia" w:ascii="仿宋" w:hAnsi="仿宋" w:eastAsia="仿宋"/>
          <w:sz w:val="24"/>
          <w:lang w:eastAsia="zh-Hans"/>
        </w:rPr>
        <w:t>支付工资，也有为其缴纳社会保险，因此，</w:t>
      </w:r>
      <w:r>
        <w:rPr>
          <w:rFonts w:ascii="仿宋" w:hAnsi="仿宋" w:eastAsia="仿宋"/>
          <w:sz w:val="24"/>
          <w:lang w:eastAsia="zh-Hans"/>
        </w:rPr>
        <w:t>甲</w:t>
      </w:r>
      <w:r>
        <w:rPr>
          <w:rFonts w:hint="eastAsia" w:ascii="仿宋" w:hAnsi="仿宋" w:eastAsia="仿宋"/>
          <w:sz w:val="24"/>
          <w:lang w:eastAsia="zh-Hans"/>
        </w:rPr>
        <w:t>是与其他公司建立劳动关系，并没有与</w:t>
      </w:r>
      <w:r>
        <w:rPr>
          <w:rFonts w:ascii="仿宋" w:hAnsi="仿宋" w:eastAsia="仿宋"/>
          <w:sz w:val="24"/>
          <w:lang w:eastAsia="zh-Hans"/>
        </w:rPr>
        <w:t>A公司</w:t>
      </w:r>
      <w:r>
        <w:rPr>
          <w:rFonts w:hint="eastAsia" w:ascii="仿宋" w:hAnsi="仿宋" w:eastAsia="仿宋"/>
          <w:sz w:val="24"/>
          <w:lang w:eastAsia="zh-Hans"/>
        </w:rPr>
        <w:t>建立劳动关系。其次，若根据</w:t>
      </w:r>
      <w:r>
        <w:rPr>
          <w:rFonts w:ascii="仿宋" w:hAnsi="仿宋" w:eastAsia="仿宋"/>
          <w:sz w:val="24"/>
          <w:lang w:eastAsia="zh-Hans"/>
        </w:rPr>
        <w:t>甲</w:t>
      </w:r>
      <w:r>
        <w:rPr>
          <w:rFonts w:hint="eastAsia" w:ascii="仿宋" w:hAnsi="仿宋" w:eastAsia="仿宋"/>
          <w:sz w:val="24"/>
          <w:lang w:eastAsia="zh-Hans"/>
        </w:rPr>
        <w:t>的主张，其从2017年开始与</w:t>
      </w:r>
      <w:r>
        <w:rPr>
          <w:rFonts w:ascii="仿宋" w:hAnsi="仿宋" w:eastAsia="仿宋"/>
          <w:sz w:val="24"/>
          <w:lang w:eastAsia="zh-Hans"/>
        </w:rPr>
        <w:t>A公司</w:t>
      </w:r>
      <w:r>
        <w:rPr>
          <w:rFonts w:hint="eastAsia" w:ascii="仿宋" w:hAnsi="仿宋" w:eastAsia="仿宋"/>
          <w:sz w:val="24"/>
          <w:lang w:eastAsia="zh-Hans"/>
        </w:rPr>
        <w:t>建立劳动关系，但</w:t>
      </w:r>
      <w:r>
        <w:rPr>
          <w:rFonts w:ascii="仿宋" w:hAnsi="仿宋" w:eastAsia="仿宋"/>
          <w:sz w:val="24"/>
          <w:lang w:eastAsia="zh-Hans"/>
        </w:rPr>
        <w:t>A公司</w:t>
      </w:r>
      <w:r>
        <w:rPr>
          <w:rFonts w:hint="eastAsia" w:ascii="仿宋" w:hAnsi="仿宋" w:eastAsia="仿宋"/>
          <w:sz w:val="24"/>
          <w:lang w:eastAsia="zh-Hans"/>
        </w:rPr>
        <w:t>从未向</w:t>
      </w:r>
      <w:r>
        <w:rPr>
          <w:rFonts w:ascii="仿宋" w:hAnsi="仿宋" w:eastAsia="仿宋"/>
          <w:sz w:val="24"/>
          <w:lang w:eastAsia="zh-Hans"/>
        </w:rPr>
        <w:t>甲</w:t>
      </w:r>
      <w:r>
        <w:rPr>
          <w:rFonts w:hint="eastAsia" w:ascii="仿宋" w:hAnsi="仿宋" w:eastAsia="仿宋"/>
          <w:sz w:val="24"/>
          <w:lang w:eastAsia="zh-Hans"/>
        </w:rPr>
        <w:t>支付过工资，</w:t>
      </w:r>
      <w:r>
        <w:rPr>
          <w:rFonts w:ascii="仿宋" w:hAnsi="仿宋" w:eastAsia="仿宋"/>
          <w:sz w:val="24"/>
          <w:lang w:eastAsia="zh-Hans"/>
        </w:rPr>
        <w:t>甲</w:t>
      </w:r>
      <w:r>
        <w:rPr>
          <w:rFonts w:hint="eastAsia" w:ascii="仿宋" w:hAnsi="仿宋" w:eastAsia="仿宋"/>
          <w:sz w:val="24"/>
          <w:lang w:eastAsia="zh-Hans"/>
        </w:rPr>
        <w:t>不可能在</w:t>
      </w:r>
      <w:r>
        <w:rPr>
          <w:rFonts w:ascii="仿宋" w:hAnsi="仿宋" w:eastAsia="仿宋"/>
          <w:sz w:val="24"/>
          <w:lang w:eastAsia="zh-Hans"/>
        </w:rPr>
        <w:t>A公司</w:t>
      </w:r>
      <w:r>
        <w:rPr>
          <w:rFonts w:hint="eastAsia" w:ascii="仿宋" w:hAnsi="仿宋" w:eastAsia="仿宋"/>
          <w:sz w:val="24"/>
          <w:lang w:eastAsia="zh-Hans"/>
        </w:rPr>
        <w:t>未发工资的情况下持续免费的提供劳动长达几年。第三，</w:t>
      </w:r>
      <w:r>
        <w:rPr>
          <w:rFonts w:ascii="仿宋" w:hAnsi="仿宋" w:eastAsia="仿宋"/>
          <w:sz w:val="24"/>
          <w:lang w:eastAsia="zh-Hans"/>
        </w:rPr>
        <w:t>甲</w:t>
      </w:r>
      <w:r>
        <w:rPr>
          <w:rFonts w:hint="eastAsia" w:ascii="仿宋" w:hAnsi="仿宋" w:eastAsia="仿宋"/>
          <w:sz w:val="24"/>
          <w:lang w:eastAsia="zh-Hans"/>
        </w:rPr>
        <w:t>主张自2019年2月起双方约定月薪10000元没有依据，双方既然没有建立劳动关系，自然不存在月薪的约定，</w:t>
      </w:r>
      <w:r>
        <w:rPr>
          <w:rFonts w:ascii="仿宋" w:hAnsi="仿宋" w:eastAsia="仿宋"/>
          <w:sz w:val="24"/>
          <w:lang w:eastAsia="zh-Hans"/>
        </w:rPr>
        <w:t>甲</w:t>
      </w:r>
      <w:r>
        <w:rPr>
          <w:rFonts w:hint="eastAsia" w:ascii="仿宋" w:hAnsi="仿宋" w:eastAsia="仿宋"/>
          <w:sz w:val="24"/>
          <w:lang w:eastAsia="zh-Hans"/>
        </w:rPr>
        <w:t>的该主张也与其提交的纳税申报的金额存在矛盾，</w:t>
      </w:r>
      <w:r>
        <w:rPr>
          <w:rFonts w:ascii="仿宋" w:hAnsi="仿宋" w:eastAsia="仿宋"/>
          <w:sz w:val="24"/>
          <w:lang w:eastAsia="zh-Hans"/>
        </w:rPr>
        <w:t>甲</w:t>
      </w:r>
      <w:r>
        <w:rPr>
          <w:rFonts w:hint="eastAsia" w:ascii="仿宋" w:hAnsi="仿宋" w:eastAsia="仿宋"/>
          <w:sz w:val="24"/>
          <w:lang w:eastAsia="zh-Hans"/>
        </w:rPr>
        <w:t>在诉状中还主张</w:t>
      </w:r>
      <w:r>
        <w:rPr>
          <w:rFonts w:ascii="仿宋" w:hAnsi="仿宋" w:eastAsia="仿宋"/>
          <w:sz w:val="24"/>
          <w:lang w:eastAsia="zh-Hans"/>
        </w:rPr>
        <w:t>A公司</w:t>
      </w:r>
      <w:r>
        <w:rPr>
          <w:rFonts w:hint="eastAsia" w:ascii="仿宋" w:hAnsi="仿宋" w:eastAsia="仿宋"/>
          <w:sz w:val="24"/>
          <w:lang w:eastAsia="zh-Hans"/>
        </w:rPr>
        <w:t>于2020年1月17日、3月30日向其支付薪资人民币10万元，该主张与事实不符，</w:t>
      </w:r>
      <w:r>
        <w:rPr>
          <w:rFonts w:ascii="仿宋" w:hAnsi="仿宋" w:eastAsia="仿宋"/>
          <w:sz w:val="24"/>
          <w:lang w:eastAsia="zh-Hans"/>
        </w:rPr>
        <w:t>A公司</w:t>
      </w:r>
      <w:r>
        <w:rPr>
          <w:rFonts w:hint="eastAsia" w:ascii="仿宋" w:hAnsi="仿宋" w:eastAsia="仿宋"/>
          <w:sz w:val="24"/>
          <w:lang w:eastAsia="zh-Hans"/>
        </w:rPr>
        <w:t>支付的是股权转让款，并非薪资，该事实已经由生效的判决予以确认。</w:t>
      </w:r>
    </w:p>
    <w:p>
      <w:pPr>
        <w:spacing w:before="149" w:beforeLines="50" w:line="400" w:lineRule="exact"/>
        <w:ind w:firstLine="395" w:firstLineChars="150"/>
        <w:jc w:val="both"/>
        <w:rPr>
          <w:rFonts w:ascii="仿宋" w:hAnsi="仿宋" w:eastAsia="仿宋"/>
          <w:b/>
          <w:bCs/>
          <w:sz w:val="28"/>
          <w:szCs w:val="28"/>
          <w:lang w:eastAsia="zh-CN"/>
        </w:rPr>
      </w:pPr>
      <w:r>
        <w:rPr>
          <w:rFonts w:hint="eastAsia" w:ascii="仿宋" w:hAnsi="仿宋" w:eastAsia="仿宋"/>
          <w:b/>
          <w:bCs/>
          <w:sz w:val="28"/>
          <w:szCs w:val="28"/>
          <w:lang w:eastAsia="zh-CN"/>
        </w:rPr>
        <w:t>3.</w:t>
      </w:r>
      <w:r>
        <w:rPr>
          <w:rFonts w:hint="eastAsia" w:ascii="仿宋" w:hAnsi="仿宋" w:eastAsia="仿宋"/>
          <w:b/>
          <w:bCs/>
          <w:sz w:val="28"/>
          <w:szCs w:val="28"/>
          <w:lang w:eastAsia="zh-Hans"/>
        </w:rPr>
        <w:t>法律分析</w:t>
      </w:r>
    </w:p>
    <w:p>
      <w:p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关于确认劳动关系纠纷在司法实践中非常多，虽然劳动和社会保障部有发文：劳社部发〔2005〕12号《劳动和社会保障部关于确立劳动关系有关事项的通知》，该文件第一条对于如何认定劳动关系做了原则性的规定，需要满足三个条件：</w:t>
      </w:r>
      <w:r>
        <w:rPr>
          <w:rFonts w:ascii="仿宋" w:hAnsi="仿宋" w:eastAsia="仿宋"/>
          <w:sz w:val="24"/>
          <w:lang w:eastAsia="zh-Hans"/>
        </w:rPr>
        <w:t>1</w:t>
      </w:r>
      <w:r>
        <w:rPr>
          <w:rFonts w:hint="eastAsia" w:ascii="仿宋" w:hAnsi="仿宋" w:eastAsia="仿宋"/>
          <w:sz w:val="24"/>
          <w:lang w:eastAsia="zh-Hans"/>
        </w:rPr>
        <w:t>、用人单位和劳动者符合法律、法规规定的主体资格；</w:t>
      </w:r>
      <w:r>
        <w:rPr>
          <w:rFonts w:ascii="仿宋" w:hAnsi="仿宋" w:eastAsia="仿宋"/>
          <w:sz w:val="24"/>
          <w:lang w:eastAsia="zh-Hans"/>
        </w:rPr>
        <w:t>2</w:t>
      </w:r>
      <w:r>
        <w:rPr>
          <w:rFonts w:hint="eastAsia" w:ascii="仿宋" w:hAnsi="仿宋" w:eastAsia="仿宋"/>
          <w:sz w:val="24"/>
          <w:lang w:eastAsia="zh-Hans"/>
        </w:rPr>
        <w:t>、用人单位依法制定的各项劳动规章制度适用于劳动者，劳动者受用人单位的劳动管理，从事用人单位安排的有报酬的劳动；</w:t>
      </w:r>
      <w:r>
        <w:rPr>
          <w:rFonts w:ascii="仿宋" w:hAnsi="仿宋" w:eastAsia="仿宋"/>
          <w:sz w:val="24"/>
          <w:lang w:eastAsia="zh-Hans"/>
        </w:rPr>
        <w:t>3</w:t>
      </w:r>
      <w:r>
        <w:rPr>
          <w:rFonts w:hint="eastAsia" w:ascii="仿宋" w:hAnsi="仿宋" w:eastAsia="仿宋"/>
          <w:sz w:val="24"/>
          <w:lang w:eastAsia="zh-Hans"/>
        </w:rPr>
        <w:t>劳动者提供的劳动是用人单位业务的组成部分。该文件第二条则是针对实践中更为具体的事项作出规定，在用人单位未与劳动者签订劳动合同，可以参照下列凭证认定双方存在劳动关系：</w:t>
      </w:r>
      <w:r>
        <w:rPr>
          <w:rFonts w:ascii="仿宋" w:hAnsi="仿宋" w:eastAsia="仿宋"/>
          <w:sz w:val="24"/>
          <w:lang w:eastAsia="zh-Hans"/>
        </w:rPr>
        <w:t>1</w:t>
      </w:r>
      <w:r>
        <w:rPr>
          <w:rFonts w:hint="eastAsia" w:ascii="仿宋" w:hAnsi="仿宋" w:eastAsia="仿宋"/>
          <w:sz w:val="24"/>
          <w:lang w:eastAsia="zh-Hans"/>
        </w:rPr>
        <w:t>、工资支付凭证或记录（职工工资发放花名册）、缴纳各项社会保险费的记录；</w:t>
      </w:r>
      <w:r>
        <w:rPr>
          <w:rFonts w:ascii="仿宋" w:hAnsi="仿宋" w:eastAsia="仿宋"/>
          <w:sz w:val="24"/>
          <w:lang w:eastAsia="zh-Hans"/>
        </w:rPr>
        <w:t>2</w:t>
      </w:r>
      <w:r>
        <w:rPr>
          <w:rFonts w:hint="eastAsia" w:ascii="仿宋" w:hAnsi="仿宋" w:eastAsia="仿宋"/>
          <w:sz w:val="24"/>
          <w:lang w:eastAsia="zh-Hans"/>
        </w:rPr>
        <w:t>、用人单位向劳动者发放的“工作证”、“服务证”等能够证明身份的证件；</w:t>
      </w:r>
      <w:r>
        <w:rPr>
          <w:rFonts w:ascii="仿宋" w:hAnsi="仿宋" w:eastAsia="仿宋"/>
          <w:sz w:val="24"/>
          <w:lang w:eastAsia="zh-Hans"/>
        </w:rPr>
        <w:t>3</w:t>
      </w:r>
      <w:r>
        <w:rPr>
          <w:rFonts w:hint="eastAsia" w:ascii="仿宋" w:hAnsi="仿宋" w:eastAsia="仿宋"/>
          <w:sz w:val="24"/>
          <w:lang w:eastAsia="zh-Hans"/>
        </w:rPr>
        <w:t>、劳动者填写的用人单位招工招聘“登记表”、“报名表”等招用记录；</w:t>
      </w:r>
      <w:r>
        <w:rPr>
          <w:rFonts w:ascii="仿宋" w:hAnsi="仿宋" w:eastAsia="仿宋"/>
          <w:sz w:val="24"/>
          <w:lang w:eastAsia="zh-Hans"/>
        </w:rPr>
        <w:t>4</w:t>
      </w:r>
      <w:r>
        <w:rPr>
          <w:rFonts w:hint="eastAsia" w:ascii="仿宋" w:hAnsi="仿宋" w:eastAsia="仿宋"/>
          <w:sz w:val="24"/>
          <w:lang w:eastAsia="zh-Hans"/>
        </w:rPr>
        <w:t>、考勤记录；</w:t>
      </w:r>
      <w:r>
        <w:rPr>
          <w:rFonts w:ascii="仿宋" w:hAnsi="仿宋" w:eastAsia="仿宋"/>
          <w:sz w:val="24"/>
          <w:lang w:eastAsia="zh-Hans"/>
        </w:rPr>
        <w:t>5</w:t>
      </w:r>
      <w:r>
        <w:rPr>
          <w:rFonts w:hint="eastAsia" w:ascii="仿宋" w:hAnsi="仿宋" w:eastAsia="仿宋"/>
          <w:sz w:val="24"/>
          <w:lang w:eastAsia="zh-Hans"/>
        </w:rPr>
        <w:t>、其他劳动者的证言等。其中，</w:t>
      </w:r>
      <w:r>
        <w:rPr>
          <w:rFonts w:ascii="仿宋" w:hAnsi="仿宋" w:eastAsia="仿宋"/>
          <w:sz w:val="24"/>
          <w:lang w:eastAsia="zh-Hans"/>
        </w:rPr>
        <w:t>1</w:t>
      </w:r>
      <w:r>
        <w:rPr>
          <w:rFonts w:hint="eastAsia" w:ascii="仿宋" w:hAnsi="仿宋" w:eastAsia="仿宋"/>
          <w:sz w:val="24"/>
          <w:lang w:eastAsia="zh-Hans"/>
        </w:rPr>
        <w:t>、</w:t>
      </w:r>
      <w:r>
        <w:rPr>
          <w:rFonts w:ascii="仿宋" w:hAnsi="仿宋" w:eastAsia="仿宋"/>
          <w:sz w:val="24"/>
          <w:lang w:eastAsia="zh-Hans"/>
        </w:rPr>
        <w:t>3</w:t>
      </w:r>
      <w:r>
        <w:rPr>
          <w:rFonts w:hint="eastAsia" w:ascii="仿宋" w:hAnsi="仿宋" w:eastAsia="仿宋"/>
          <w:sz w:val="24"/>
          <w:lang w:eastAsia="zh-Hans"/>
        </w:rPr>
        <w:t>、</w:t>
      </w:r>
      <w:r>
        <w:rPr>
          <w:rFonts w:ascii="仿宋" w:hAnsi="仿宋" w:eastAsia="仿宋"/>
          <w:sz w:val="24"/>
          <w:lang w:eastAsia="zh-Hans"/>
        </w:rPr>
        <w:t>4</w:t>
      </w:r>
      <w:r>
        <w:rPr>
          <w:rFonts w:hint="eastAsia" w:ascii="仿宋" w:hAnsi="仿宋" w:eastAsia="仿宋"/>
          <w:sz w:val="24"/>
          <w:lang w:eastAsia="zh-Hans"/>
        </w:rPr>
        <w:t>项的有关凭证由用人单位负举证责任。</w:t>
      </w:r>
    </w:p>
    <w:p>
      <w:p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实践中，在认定劳动关系时，劳动者往往无法提供该文件第二条对应的凭证，或者相关的工资支付凭证、招工记录、考勤记录在用人单位掌握，劳动者无法获得，而相关的工作证、服务证等能够证明劳动者身份的证件在用工不规范的企业基本上都不会有，从而导致劳动者只有通过其他劳动者的证言来证明与用人单位之间存在劳动关系。加之在用工不规范的企业，劳动者的工资存在老板个人支付的情形、及个别企业为了逃避法律责任，与劳动者个人签订承包或者承揽企业，导致劳动者与用人单位之间的关系变得更加复杂，要厘清双方之间是否存在劳动关系也更加困难。通过大数据检索确认劳动关系纠纷案件会发现，各地对于相类似的案件，认定或判决结果却天差地别。</w:t>
      </w:r>
    </w:p>
    <w:p>
      <w:p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Hans"/>
        </w:rPr>
        <w:t>回归本案，本案虽然甲有提供上述文件第二条第</w:t>
      </w:r>
      <w:r>
        <w:rPr>
          <w:rFonts w:ascii="仿宋" w:hAnsi="仿宋" w:eastAsia="仿宋"/>
          <w:sz w:val="24"/>
          <w:lang w:eastAsia="zh-Hans"/>
        </w:rPr>
        <w:t>1</w:t>
      </w:r>
      <w:r>
        <w:rPr>
          <w:rFonts w:hint="eastAsia" w:ascii="仿宋" w:hAnsi="仿宋" w:eastAsia="仿宋"/>
          <w:sz w:val="24"/>
          <w:lang w:eastAsia="zh-Hans"/>
        </w:rPr>
        <w:t>款中的社保缴纳证明及纳税申报凭证，但在案件的审理过程中，反而是回归文件第一条规定的关于劳动关系的原则性审查三要素中来进行认定，即：</w:t>
      </w:r>
      <w:r>
        <w:rPr>
          <w:rFonts w:ascii="仿宋" w:hAnsi="仿宋" w:eastAsia="仿宋"/>
          <w:sz w:val="24"/>
          <w:lang w:eastAsia="zh-Hans"/>
        </w:rPr>
        <w:t>1</w:t>
      </w:r>
      <w:r>
        <w:rPr>
          <w:rFonts w:hint="eastAsia" w:ascii="仿宋" w:hAnsi="仿宋" w:eastAsia="仿宋"/>
          <w:sz w:val="24"/>
          <w:lang w:eastAsia="zh-Hans"/>
        </w:rPr>
        <w:t>、从劳动管理上来看，甲无需接受A公司的规章制度管理，公司也未给甲安排工作；</w:t>
      </w:r>
      <w:r>
        <w:rPr>
          <w:rFonts w:ascii="仿宋" w:hAnsi="仿宋" w:eastAsia="仿宋"/>
          <w:sz w:val="24"/>
          <w:lang w:eastAsia="zh-Hans"/>
        </w:rPr>
        <w:t>2</w:t>
      </w:r>
      <w:r>
        <w:rPr>
          <w:rFonts w:hint="eastAsia" w:ascii="仿宋" w:hAnsi="仿宋" w:eastAsia="仿宋"/>
          <w:sz w:val="24"/>
          <w:lang w:eastAsia="zh-Hans"/>
        </w:rPr>
        <w:t>、公司未对甲进行考勤等用工管理，从劳动报酬的支付上来看，A公司未按月且从未支付甲劳动报酬；</w:t>
      </w:r>
      <w:r>
        <w:rPr>
          <w:rFonts w:ascii="仿宋" w:hAnsi="仿宋" w:eastAsia="仿宋"/>
          <w:sz w:val="24"/>
          <w:lang w:eastAsia="zh-Hans"/>
        </w:rPr>
        <w:t>3</w:t>
      </w:r>
      <w:r>
        <w:rPr>
          <w:rFonts w:hint="eastAsia" w:ascii="仿宋" w:hAnsi="仿宋" w:eastAsia="仿宋"/>
          <w:sz w:val="24"/>
          <w:lang w:eastAsia="zh-Hans"/>
        </w:rPr>
        <w:t>、从A公司的业务组成部分来看，甲主张提供的工作内容系管理岗，除法定代表人负责的业务外均由甲负责，但根据甲提供的证据显示其有为公司处理部分事务，但基于甲的股东身份，该部分事务不足以证明与公司之间存在劳动关系的合意；</w:t>
      </w:r>
      <w:r>
        <w:rPr>
          <w:rFonts w:ascii="仿宋" w:hAnsi="仿宋" w:eastAsia="仿宋"/>
          <w:sz w:val="24"/>
          <w:lang w:eastAsia="zh-Hans"/>
        </w:rPr>
        <w:t>4</w:t>
      </w:r>
      <w:r>
        <w:rPr>
          <w:rFonts w:hint="eastAsia" w:ascii="仿宋" w:hAnsi="仿宋" w:eastAsia="仿宋"/>
          <w:sz w:val="24"/>
          <w:lang w:eastAsia="zh-Hans"/>
        </w:rPr>
        <w:t>、最为重要的一点，在甲主张的劳动关系的大部分期间内，甲的工资由B公司支付、社保由B公司缴纳；故因此认定甲与A公司不存在劳动关系。</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Hans"/>
        </w:rPr>
        <w:t>综上，在确认劳动关系纠纷的案件中，对于案件事实的梳理至关重要，不论是否有书面的凭证来认定劳动关系，均应从劳动关系构成的本质进行分析。</w:t>
      </w:r>
    </w:p>
    <w:p>
      <w:pPr>
        <w:spacing w:before="149" w:beforeLines="50" w:line="400" w:lineRule="exact"/>
        <w:ind w:firstLine="526" w:firstLineChars="200"/>
        <w:jc w:val="both"/>
        <w:rPr>
          <w:rFonts w:ascii="仿宋" w:hAnsi="仿宋" w:eastAsia="仿宋"/>
          <w:b/>
          <w:bCs/>
          <w:sz w:val="28"/>
          <w:szCs w:val="28"/>
        </w:rPr>
      </w:pPr>
      <w:r>
        <w:rPr>
          <w:rFonts w:hint="eastAsia" w:ascii="仿宋" w:hAnsi="仿宋" w:eastAsia="仿宋"/>
          <w:b/>
          <w:bCs/>
          <w:sz w:val="28"/>
          <w:szCs w:val="28"/>
        </w:rPr>
        <w:t>作者联系方式</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rPr>
        <w:t>黄庆美，福建天翼律师事务所</w:t>
      </w:r>
      <w:r>
        <w:rPr>
          <w:rFonts w:hint="eastAsia" w:ascii="仿宋" w:hAnsi="仿宋" w:eastAsia="仿宋"/>
          <w:sz w:val="24"/>
          <w:lang w:eastAsia="zh-CN"/>
        </w:rPr>
        <w:t>，</w:t>
      </w:r>
      <w:r>
        <w:fldChar w:fldCharType="begin"/>
      </w:r>
      <w:r>
        <w:instrText xml:space="preserve"> HYPERLINK "mailto:543239120@qq.com;地址；厦门市思明区莲岳路221-1号公交大厦15" </w:instrText>
      </w:r>
      <w:r>
        <w:fldChar w:fldCharType="separate"/>
      </w:r>
      <w:r>
        <w:rPr>
          <w:rFonts w:hint="eastAsia" w:ascii="仿宋" w:hAnsi="仿宋" w:eastAsia="仿宋"/>
          <w:sz w:val="24"/>
        </w:rPr>
        <w:t>厦门市思明区莲岳路2</w:t>
      </w:r>
      <w:r>
        <w:rPr>
          <w:rFonts w:ascii="仿宋" w:hAnsi="仿宋" w:eastAsia="仿宋"/>
          <w:sz w:val="24"/>
        </w:rPr>
        <w:t>21-1</w:t>
      </w:r>
      <w:r>
        <w:rPr>
          <w:rFonts w:hint="eastAsia" w:ascii="仿宋" w:hAnsi="仿宋" w:eastAsia="仿宋"/>
          <w:sz w:val="24"/>
        </w:rPr>
        <w:t>号公交大厦1</w:t>
      </w:r>
      <w:r>
        <w:rPr>
          <w:rFonts w:ascii="仿宋" w:hAnsi="仿宋" w:eastAsia="仿宋"/>
          <w:sz w:val="24"/>
        </w:rPr>
        <w:t>5</w:t>
      </w:r>
      <w:r>
        <w:rPr>
          <w:rFonts w:ascii="仿宋" w:hAnsi="仿宋" w:eastAsia="仿宋"/>
          <w:sz w:val="24"/>
        </w:rPr>
        <w:fldChar w:fldCharType="end"/>
      </w:r>
      <w:r>
        <w:rPr>
          <w:rFonts w:hint="eastAsia" w:ascii="仿宋" w:hAnsi="仿宋" w:eastAsia="仿宋"/>
          <w:sz w:val="24"/>
        </w:rPr>
        <w:t>楼</w:t>
      </w:r>
      <w:r>
        <w:rPr>
          <w:rFonts w:hint="eastAsia" w:ascii="仿宋" w:hAnsi="仿宋" w:eastAsia="仿宋"/>
          <w:sz w:val="24"/>
          <w:lang w:eastAsia="zh-CN"/>
        </w:rPr>
        <w:t>，</w:t>
      </w:r>
      <w:r>
        <w:rPr>
          <w:rFonts w:hint="eastAsia" w:ascii="仿宋" w:hAnsi="仿宋" w:eastAsia="仿宋"/>
          <w:sz w:val="24"/>
        </w:rPr>
        <w:t>1</w:t>
      </w:r>
      <w:r>
        <w:rPr>
          <w:rFonts w:ascii="仿宋" w:hAnsi="仿宋" w:eastAsia="仿宋"/>
          <w:sz w:val="24"/>
        </w:rPr>
        <w:t>8606920156</w:t>
      </w:r>
      <w:r>
        <w:rPr>
          <w:rFonts w:hint="eastAsia" w:ascii="仿宋" w:hAnsi="仿宋" w:eastAsia="仿宋"/>
          <w:sz w:val="24"/>
          <w:lang w:eastAsia="zh-CN"/>
        </w:rPr>
        <w:t>，</w:t>
      </w:r>
      <w:r>
        <w:rPr>
          <w:rFonts w:hint="eastAsia" w:ascii="仿宋" w:hAnsi="仿宋" w:eastAsia="仿宋"/>
          <w:sz w:val="24"/>
        </w:rPr>
        <w:t>5</w:t>
      </w:r>
      <w:r>
        <w:rPr>
          <w:rFonts w:ascii="仿宋" w:hAnsi="仿宋" w:eastAsia="仿宋"/>
          <w:sz w:val="24"/>
        </w:rPr>
        <w:t>43239120@</w:t>
      </w:r>
      <w:r>
        <w:rPr>
          <w:rFonts w:hint="eastAsia" w:ascii="仿宋" w:hAnsi="仿宋" w:eastAsia="仿宋"/>
          <w:sz w:val="24"/>
        </w:rPr>
        <w:t>qq.</w:t>
      </w:r>
      <w:r>
        <w:rPr>
          <w:rFonts w:ascii="仿宋" w:hAnsi="仿宋" w:eastAsia="仿宋"/>
          <w:sz w:val="24"/>
        </w:rPr>
        <w:t>com</w:t>
      </w:r>
      <w:r>
        <w:rPr>
          <w:rFonts w:hint="eastAsia" w:ascii="仿宋" w:hAnsi="仿宋" w:eastAsia="仿宋"/>
          <w:sz w:val="24"/>
          <w:lang w:eastAsia="zh-CN"/>
        </w:rPr>
        <w:t>。</w:t>
      </w:r>
    </w:p>
    <w:p>
      <w:pPr>
        <w:spacing w:before="149" w:beforeLines="50" w:line="400" w:lineRule="exact"/>
        <w:ind w:firstLine="446" w:firstLineChars="200"/>
        <w:rPr>
          <w:rFonts w:ascii="仿宋" w:hAnsi="仿宋" w:eastAsia="仿宋"/>
          <w:sz w:val="24"/>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hint="eastAsia" w:ascii="黑体" w:hAnsi="黑体" w:eastAsia="黑体" w:cs="黑体"/>
          <w:b/>
          <w:bCs/>
          <w:sz w:val="36"/>
          <w:szCs w:val="36"/>
          <w:lang w:eastAsia="zh-CN"/>
        </w:rPr>
      </w:pPr>
    </w:p>
    <w:p>
      <w:pPr>
        <w:spacing w:line="600" w:lineRule="exact"/>
        <w:jc w:val="center"/>
        <w:rPr>
          <w:rFonts w:ascii="黑体" w:hAnsi="黑体" w:eastAsia="黑体" w:cs="黑体"/>
          <w:b/>
          <w:bCs/>
          <w:sz w:val="36"/>
          <w:szCs w:val="36"/>
          <w:lang w:eastAsia="zh-CN"/>
        </w:rPr>
      </w:pPr>
    </w:p>
    <w:p>
      <w:pPr>
        <w:spacing w:line="600" w:lineRule="exact"/>
        <w:jc w:val="center"/>
        <w:rPr>
          <w:rFonts w:ascii="黑体" w:hAnsi="黑体" w:eastAsia="黑体" w:cs="黑体"/>
          <w:sz w:val="36"/>
          <w:szCs w:val="36"/>
          <w:lang w:eastAsia="zh-CN"/>
        </w:rPr>
      </w:pPr>
      <w:r>
        <w:rPr>
          <w:rFonts w:hint="eastAsia" w:ascii="黑体" w:hAnsi="黑体" w:eastAsia="黑体" w:cs="黑体"/>
          <w:b/>
          <w:bCs/>
          <w:sz w:val="36"/>
          <w:szCs w:val="36"/>
          <w:lang w:eastAsia="zh-CN"/>
        </w:rPr>
        <w:t>2</w:t>
      </w:r>
      <w:r>
        <w:rPr>
          <w:rFonts w:ascii="黑体" w:hAnsi="黑体" w:eastAsia="黑体" w:cs="黑体"/>
          <w:b/>
          <w:bCs/>
          <w:sz w:val="36"/>
          <w:szCs w:val="36"/>
          <w:lang w:eastAsia="zh-CN"/>
        </w:rPr>
        <w:t>、</w:t>
      </w:r>
      <w:r>
        <w:rPr>
          <w:rFonts w:hint="eastAsia" w:ascii="黑体" w:hAnsi="黑体" w:eastAsia="黑体" w:cs="黑体"/>
          <w:sz w:val="36"/>
          <w:szCs w:val="36"/>
          <w:lang w:eastAsia="zh-CN"/>
        </w:rPr>
        <w:t>关于挂靠车辆所有人与挂靠单位事实劳动关系问题分析</w:t>
      </w:r>
    </w:p>
    <w:p>
      <w:pPr>
        <w:spacing w:before="149" w:beforeLines="50"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北京炜衡（厦门）律师事务所，杨勇</w:t>
      </w:r>
    </w:p>
    <w:p>
      <w:pPr>
        <w:spacing w:before="149" w:beforeLines="50" w:line="400" w:lineRule="exact"/>
        <w:ind w:firstLine="526" w:firstLineChars="200"/>
        <w:jc w:val="both"/>
        <w:rPr>
          <w:rFonts w:ascii="仿宋" w:hAnsi="仿宋" w:eastAsia="仿宋" w:cs="仿宋_GB2312"/>
          <w:b/>
          <w:bCs/>
          <w:sz w:val="28"/>
          <w:lang w:eastAsia="zh-CN"/>
        </w:rPr>
      </w:pPr>
      <w:r>
        <w:rPr>
          <w:rFonts w:hint="eastAsia" w:ascii="仿宋" w:hAnsi="仿宋" w:eastAsia="仿宋" w:cs="仿宋_GB2312"/>
          <w:b/>
          <w:bCs/>
          <w:sz w:val="28"/>
          <w:lang w:eastAsia="zh-CN"/>
        </w:rPr>
        <w:t>案件办结时间</w:t>
      </w:r>
    </w:p>
    <w:p>
      <w:pPr>
        <w:spacing w:before="149" w:beforeLines="50" w:line="400" w:lineRule="exact"/>
        <w:ind w:firstLine="446" w:firstLineChars="200"/>
        <w:jc w:val="both"/>
        <w:rPr>
          <w:rFonts w:ascii="仿宋" w:hAnsi="仿宋" w:eastAsia="仿宋" w:cs="仿宋_GB2312"/>
          <w:b/>
          <w:bCs/>
          <w:sz w:val="28"/>
          <w:lang w:eastAsia="zh-CN"/>
        </w:rPr>
      </w:pPr>
      <w:r>
        <w:rPr>
          <w:rFonts w:hint="eastAsia" w:ascii="仿宋" w:hAnsi="仿宋" w:eastAsia="仿宋" w:cs="仿宋"/>
          <w:sz w:val="24"/>
          <w:lang w:eastAsia="zh-CN"/>
        </w:rPr>
        <w:t>2021年</w:t>
      </w:r>
      <w:r>
        <w:rPr>
          <w:rFonts w:ascii="仿宋" w:hAnsi="仿宋" w:eastAsia="仿宋" w:cs="仿宋"/>
          <w:sz w:val="24"/>
          <w:lang w:eastAsia="zh-CN"/>
        </w:rPr>
        <w:t>10</w:t>
      </w:r>
      <w:r>
        <w:rPr>
          <w:rFonts w:hint="eastAsia" w:ascii="仿宋" w:hAnsi="仿宋" w:eastAsia="仿宋" w:cs="仿宋"/>
          <w:sz w:val="24"/>
          <w:lang w:eastAsia="zh-CN"/>
        </w:rPr>
        <w:t>月</w:t>
      </w:r>
      <w:r>
        <w:rPr>
          <w:rFonts w:ascii="仿宋" w:hAnsi="仿宋" w:eastAsia="仿宋" w:cs="仿宋"/>
          <w:sz w:val="24"/>
          <w:lang w:eastAsia="zh-CN"/>
        </w:rPr>
        <w:t>12</w:t>
      </w:r>
      <w:r>
        <w:rPr>
          <w:rFonts w:hint="eastAsia" w:ascii="仿宋" w:hAnsi="仿宋" w:eastAsia="仿宋" w:cs="仿宋"/>
          <w:sz w:val="24"/>
          <w:lang w:eastAsia="zh-CN"/>
        </w:rPr>
        <w:t>日</w:t>
      </w:r>
    </w:p>
    <w:p>
      <w:pPr>
        <w:spacing w:before="149" w:beforeLines="50" w:line="400" w:lineRule="exact"/>
        <w:ind w:firstLine="526" w:firstLineChars="200"/>
        <w:jc w:val="both"/>
        <w:rPr>
          <w:rFonts w:ascii="仿宋" w:hAnsi="仿宋" w:eastAsia="仿宋" w:cs="仿宋_GB2312"/>
          <w:b/>
          <w:bCs/>
          <w:sz w:val="28"/>
          <w:lang w:eastAsia="zh-CN"/>
        </w:rPr>
      </w:pPr>
      <w:r>
        <w:rPr>
          <w:rFonts w:hint="eastAsia" w:ascii="仿宋" w:hAnsi="仿宋" w:eastAsia="仿宋" w:cs="仿宋_GB2312"/>
          <w:b/>
          <w:bCs/>
          <w:sz w:val="28"/>
          <w:lang w:eastAsia="zh-CN"/>
        </w:rPr>
        <w:t>生效裁判文书号</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（2020）闽02民终4482号</w:t>
      </w:r>
    </w:p>
    <w:p>
      <w:pPr>
        <w:spacing w:before="149" w:beforeLines="50" w:line="400" w:lineRule="exact"/>
        <w:ind w:firstLine="526" w:firstLineChars="200"/>
        <w:jc w:val="both"/>
        <w:rPr>
          <w:rFonts w:ascii="仿宋" w:hAnsi="仿宋" w:eastAsia="仿宋" w:cs="仿宋_GB2312"/>
          <w:b/>
          <w:bCs/>
          <w:sz w:val="28"/>
          <w:lang w:eastAsia="zh-CN"/>
        </w:rPr>
      </w:pPr>
      <w:r>
        <w:rPr>
          <w:rFonts w:hint="eastAsia" w:ascii="仿宋" w:hAnsi="仿宋" w:eastAsia="仿宋" w:cs="仿宋_GB2312"/>
          <w:b/>
          <w:bCs/>
          <w:sz w:val="28"/>
          <w:lang w:eastAsia="zh-CN"/>
        </w:rPr>
        <w:t>裁判要旨</w:t>
      </w:r>
    </w:p>
    <w:p>
      <w:pPr>
        <w:tabs>
          <w:tab w:val="left" w:pos="312"/>
        </w:tabs>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个人和用人单位是否是挂靠关系，不影响事实劳动关系的认定。</w:t>
      </w:r>
    </w:p>
    <w:p>
      <w:pPr>
        <w:spacing w:before="149" w:beforeLines="50" w:line="400" w:lineRule="exact"/>
        <w:ind w:firstLine="526" w:firstLineChars="200"/>
        <w:jc w:val="both"/>
        <w:rPr>
          <w:rFonts w:ascii="仿宋" w:hAnsi="仿宋" w:eastAsia="仿宋" w:cs="仿宋_GB2312"/>
          <w:b/>
          <w:bCs/>
          <w:sz w:val="28"/>
          <w:lang w:eastAsia="zh-CN"/>
        </w:rPr>
      </w:pPr>
      <w:r>
        <w:rPr>
          <w:rFonts w:hint="eastAsia" w:ascii="仿宋" w:hAnsi="仿宋" w:eastAsia="仿宋" w:cs="仿宋_GB2312"/>
          <w:b/>
          <w:bCs/>
          <w:sz w:val="28"/>
          <w:lang w:eastAsia="zh-CN"/>
        </w:rPr>
        <w:t>基本案情</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陈*华与陈*于2</w:t>
      </w:r>
      <w:r>
        <w:rPr>
          <w:rFonts w:ascii="仿宋" w:hAnsi="仿宋" w:eastAsia="仿宋" w:cs="仿宋"/>
          <w:sz w:val="24"/>
          <w:lang w:eastAsia="zh-CN"/>
        </w:rPr>
        <w:t>017</w:t>
      </w:r>
      <w:r>
        <w:rPr>
          <w:rFonts w:hint="eastAsia" w:ascii="仿宋" w:hAnsi="仿宋" w:eastAsia="仿宋" w:cs="仿宋"/>
          <w:sz w:val="24"/>
          <w:lang w:eastAsia="zh-CN"/>
        </w:rPr>
        <w:t>年2月共同出资1</w:t>
      </w:r>
      <w:r>
        <w:rPr>
          <w:rFonts w:ascii="仿宋" w:hAnsi="仿宋" w:eastAsia="仿宋" w:cs="仿宋"/>
          <w:sz w:val="24"/>
          <w:lang w:eastAsia="zh-CN"/>
        </w:rPr>
        <w:t>8</w:t>
      </w:r>
      <w:r>
        <w:rPr>
          <w:rFonts w:hint="eastAsia" w:ascii="仿宋" w:hAnsi="仿宋" w:eastAsia="仿宋" w:cs="仿宋"/>
          <w:sz w:val="24"/>
          <w:lang w:eastAsia="zh-CN"/>
        </w:rPr>
        <w:t>万元向厦门市恒*顺物流有限公司（以下简称“恒*顺物流公司”）购买车牌号为闽D</w:t>
      </w:r>
      <w:r>
        <w:rPr>
          <w:rFonts w:ascii="仿宋" w:hAnsi="仿宋" w:eastAsia="仿宋" w:cs="仿宋"/>
          <w:sz w:val="24"/>
          <w:lang w:eastAsia="zh-CN"/>
        </w:rPr>
        <w:t>B8**2</w:t>
      </w:r>
      <w:r>
        <w:rPr>
          <w:rFonts w:hint="eastAsia" w:ascii="仿宋" w:hAnsi="仿宋" w:eastAsia="仿宋" w:cs="仿宋"/>
          <w:sz w:val="24"/>
          <w:lang w:eastAsia="zh-CN"/>
        </w:rPr>
        <w:t>的江淮牌重型半挂牵引车（以下简称“案涉车辆”），并挂靠于恒*顺物流公司运营，但三方就共同出资购买车辆以及车辆挂靠等事宜均未签订书面合同。陈*华与陈*购买案涉车辆后，由陈*华负责驾驶案涉车辆，恒*顺公司为陈*华了社会保险登记。</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2017年9月11日，陈*华在驾驶案涉车辆过程中因操作不慎受伤，并于2017年9月26日经厦门市人力资源和社会保障局认定为工伤，于2018年4月9日进行伤残等级鉴定，鉴定结果为伤残九级。</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2</w:t>
      </w:r>
      <w:r>
        <w:rPr>
          <w:rFonts w:ascii="仿宋" w:hAnsi="仿宋" w:eastAsia="仿宋" w:cs="仿宋"/>
          <w:sz w:val="24"/>
          <w:lang w:eastAsia="zh-CN"/>
        </w:rPr>
        <w:t>019</w:t>
      </w:r>
      <w:r>
        <w:rPr>
          <w:rFonts w:hint="eastAsia" w:ascii="仿宋" w:hAnsi="仿宋" w:eastAsia="仿宋" w:cs="仿宋"/>
          <w:sz w:val="24"/>
          <w:lang w:eastAsia="zh-CN"/>
        </w:rPr>
        <w:t>年1月7日，陈*华向厦门市湖里区劳动仲裁委员会提起劳动仲裁，请求恒*顺公司支付相关工伤待遇，厦门市湖里区劳动仲裁委员会裁决恒*顺公司应支付陈*华一次性伤残就业补助金、停工留薪期工资等款项合计1</w:t>
      </w:r>
      <w:r>
        <w:rPr>
          <w:rFonts w:ascii="仿宋" w:hAnsi="仿宋" w:eastAsia="仿宋" w:cs="仿宋"/>
          <w:sz w:val="24"/>
          <w:lang w:eastAsia="zh-CN"/>
        </w:rPr>
        <w:t>20332.65</w:t>
      </w:r>
      <w:r>
        <w:rPr>
          <w:rFonts w:hint="eastAsia" w:ascii="仿宋" w:hAnsi="仿宋" w:eastAsia="仿宋" w:cs="仿宋"/>
          <w:sz w:val="24"/>
          <w:lang w:eastAsia="zh-CN"/>
        </w:rPr>
        <w:t>元。恒*顺公司及陈*华均不服该裁决，分别向厦门市湖里区人民法院（以下简称“湖里法院”）提起诉讼。恒*顺公司诉求法院确认该公司与陈*华不存在劳动关系，无需向陈*华支付一次性伤残就业补助金、停工留薪期。湖里法院于2</w:t>
      </w:r>
      <w:r>
        <w:rPr>
          <w:rFonts w:ascii="仿宋" w:hAnsi="仿宋" w:eastAsia="仿宋" w:cs="仿宋"/>
          <w:sz w:val="24"/>
          <w:lang w:eastAsia="zh-CN"/>
        </w:rPr>
        <w:t>020</w:t>
      </w:r>
      <w:r>
        <w:rPr>
          <w:rFonts w:hint="eastAsia" w:ascii="仿宋" w:hAnsi="仿宋" w:eastAsia="仿宋" w:cs="仿宋"/>
          <w:sz w:val="24"/>
          <w:lang w:eastAsia="zh-CN"/>
        </w:rPr>
        <w:t>年2月3日作出（2</w:t>
      </w:r>
      <w:r>
        <w:rPr>
          <w:rFonts w:ascii="仿宋" w:hAnsi="仿宋" w:eastAsia="仿宋" w:cs="仿宋"/>
          <w:sz w:val="24"/>
          <w:lang w:eastAsia="zh-CN"/>
        </w:rPr>
        <w:t>019</w:t>
      </w:r>
      <w:r>
        <w:rPr>
          <w:rFonts w:hint="eastAsia" w:ascii="仿宋" w:hAnsi="仿宋" w:eastAsia="仿宋" w:cs="仿宋"/>
          <w:sz w:val="24"/>
          <w:lang w:eastAsia="zh-CN"/>
        </w:rPr>
        <w:t>）闽0</w:t>
      </w:r>
      <w:r>
        <w:rPr>
          <w:rFonts w:ascii="仿宋" w:hAnsi="仿宋" w:eastAsia="仿宋" w:cs="仿宋"/>
          <w:sz w:val="24"/>
          <w:lang w:eastAsia="zh-CN"/>
        </w:rPr>
        <w:t>206</w:t>
      </w:r>
      <w:r>
        <w:rPr>
          <w:rFonts w:hint="eastAsia" w:ascii="仿宋" w:hAnsi="仿宋" w:eastAsia="仿宋" w:cs="仿宋"/>
          <w:sz w:val="24"/>
          <w:lang w:eastAsia="zh-CN"/>
        </w:rPr>
        <w:t>民初第5</w:t>
      </w:r>
      <w:r>
        <w:rPr>
          <w:rFonts w:ascii="仿宋" w:hAnsi="仿宋" w:eastAsia="仿宋" w:cs="仿宋"/>
          <w:sz w:val="24"/>
          <w:lang w:eastAsia="zh-CN"/>
        </w:rPr>
        <w:t>832</w:t>
      </w:r>
      <w:r>
        <w:rPr>
          <w:rFonts w:hint="eastAsia" w:ascii="仿宋" w:hAnsi="仿宋" w:eastAsia="仿宋" w:cs="仿宋"/>
          <w:sz w:val="24"/>
          <w:lang w:eastAsia="zh-CN"/>
        </w:rPr>
        <w:t>号民事判决书，判决驳回恒*顺公司要求确认该公司与陈*华不存在劳动关系的诉讼请求。恒*顺公司不服该判决，于2</w:t>
      </w:r>
      <w:r>
        <w:rPr>
          <w:rFonts w:ascii="仿宋" w:hAnsi="仿宋" w:eastAsia="仿宋" w:cs="仿宋"/>
          <w:sz w:val="24"/>
          <w:lang w:eastAsia="zh-CN"/>
        </w:rPr>
        <w:t>020</w:t>
      </w:r>
      <w:r>
        <w:rPr>
          <w:rFonts w:hint="eastAsia" w:ascii="仿宋" w:hAnsi="仿宋" w:eastAsia="仿宋" w:cs="仿宋"/>
          <w:sz w:val="24"/>
          <w:lang w:eastAsia="zh-CN"/>
        </w:rPr>
        <w:t>年9月1</w:t>
      </w:r>
      <w:r>
        <w:rPr>
          <w:rFonts w:ascii="仿宋" w:hAnsi="仿宋" w:eastAsia="仿宋" w:cs="仿宋"/>
          <w:sz w:val="24"/>
          <w:lang w:eastAsia="zh-CN"/>
        </w:rPr>
        <w:t>7</w:t>
      </w:r>
      <w:r>
        <w:rPr>
          <w:rFonts w:hint="eastAsia" w:ascii="仿宋" w:hAnsi="仿宋" w:eastAsia="仿宋" w:cs="仿宋"/>
          <w:sz w:val="24"/>
          <w:lang w:eastAsia="zh-CN"/>
        </w:rPr>
        <w:t>日向厦门市中级人民法院（以下简称“厦门中院）提起上诉，厦门中院于2</w:t>
      </w:r>
      <w:r>
        <w:rPr>
          <w:rFonts w:ascii="仿宋" w:hAnsi="仿宋" w:eastAsia="仿宋" w:cs="仿宋"/>
          <w:sz w:val="24"/>
          <w:lang w:eastAsia="zh-CN"/>
        </w:rPr>
        <w:t>020</w:t>
      </w:r>
      <w:r>
        <w:rPr>
          <w:rFonts w:hint="eastAsia" w:ascii="仿宋" w:hAnsi="仿宋" w:eastAsia="仿宋" w:cs="仿宋"/>
          <w:sz w:val="24"/>
          <w:lang w:eastAsia="zh-CN"/>
        </w:rPr>
        <w:t>年1</w:t>
      </w:r>
      <w:r>
        <w:rPr>
          <w:rFonts w:ascii="仿宋" w:hAnsi="仿宋" w:eastAsia="仿宋" w:cs="仿宋"/>
          <w:sz w:val="24"/>
          <w:lang w:eastAsia="zh-CN"/>
        </w:rPr>
        <w:t>2</w:t>
      </w:r>
      <w:r>
        <w:rPr>
          <w:rFonts w:hint="eastAsia" w:ascii="仿宋" w:hAnsi="仿宋" w:eastAsia="仿宋" w:cs="仿宋"/>
          <w:sz w:val="24"/>
          <w:lang w:eastAsia="zh-CN"/>
        </w:rPr>
        <w:t>月1</w:t>
      </w:r>
      <w:r>
        <w:rPr>
          <w:rFonts w:ascii="仿宋" w:hAnsi="仿宋" w:eastAsia="仿宋" w:cs="仿宋"/>
          <w:sz w:val="24"/>
          <w:lang w:eastAsia="zh-CN"/>
        </w:rPr>
        <w:t>4</w:t>
      </w:r>
      <w:r>
        <w:rPr>
          <w:rFonts w:hint="eastAsia" w:ascii="仿宋" w:hAnsi="仿宋" w:eastAsia="仿宋" w:cs="仿宋"/>
          <w:sz w:val="24"/>
          <w:lang w:eastAsia="zh-CN"/>
        </w:rPr>
        <w:t>日作出（2</w:t>
      </w:r>
      <w:r>
        <w:rPr>
          <w:rFonts w:ascii="仿宋" w:hAnsi="仿宋" w:eastAsia="仿宋" w:cs="仿宋"/>
          <w:sz w:val="24"/>
          <w:lang w:eastAsia="zh-CN"/>
        </w:rPr>
        <w:t>020</w:t>
      </w:r>
      <w:r>
        <w:rPr>
          <w:rFonts w:hint="eastAsia" w:ascii="仿宋" w:hAnsi="仿宋" w:eastAsia="仿宋" w:cs="仿宋"/>
          <w:sz w:val="24"/>
          <w:lang w:eastAsia="zh-CN"/>
        </w:rPr>
        <w:t>）闽0</w:t>
      </w:r>
      <w:r>
        <w:rPr>
          <w:rFonts w:ascii="仿宋" w:hAnsi="仿宋" w:eastAsia="仿宋" w:cs="仿宋"/>
          <w:sz w:val="24"/>
          <w:lang w:eastAsia="zh-CN"/>
        </w:rPr>
        <w:t>2</w:t>
      </w:r>
      <w:r>
        <w:rPr>
          <w:rFonts w:hint="eastAsia" w:ascii="仿宋" w:hAnsi="仿宋" w:eastAsia="仿宋" w:cs="仿宋"/>
          <w:sz w:val="24"/>
          <w:lang w:eastAsia="zh-CN"/>
        </w:rPr>
        <w:t>民终4</w:t>
      </w:r>
      <w:r>
        <w:rPr>
          <w:rFonts w:ascii="仿宋" w:hAnsi="仿宋" w:eastAsia="仿宋" w:cs="仿宋"/>
          <w:sz w:val="24"/>
          <w:lang w:eastAsia="zh-CN"/>
        </w:rPr>
        <w:t>482</w:t>
      </w:r>
      <w:r>
        <w:rPr>
          <w:rFonts w:hint="eastAsia" w:ascii="仿宋" w:hAnsi="仿宋" w:eastAsia="仿宋" w:cs="仿宋"/>
          <w:sz w:val="24"/>
          <w:lang w:eastAsia="zh-CN"/>
        </w:rPr>
        <w:t>号民事判决书，判决驳回上诉，维持原判。</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另，厦门中院于2</w:t>
      </w:r>
      <w:r>
        <w:rPr>
          <w:rFonts w:ascii="仿宋" w:hAnsi="仿宋" w:eastAsia="仿宋" w:cs="仿宋"/>
          <w:sz w:val="24"/>
          <w:lang w:eastAsia="zh-CN"/>
        </w:rPr>
        <w:t>021</w:t>
      </w:r>
      <w:r>
        <w:rPr>
          <w:rFonts w:hint="eastAsia" w:ascii="仿宋" w:hAnsi="仿宋" w:eastAsia="仿宋" w:cs="仿宋"/>
          <w:sz w:val="24"/>
          <w:lang w:eastAsia="zh-CN"/>
        </w:rPr>
        <w:t>年1</w:t>
      </w:r>
      <w:r>
        <w:rPr>
          <w:rFonts w:ascii="仿宋" w:hAnsi="仿宋" w:eastAsia="仿宋" w:cs="仿宋"/>
          <w:sz w:val="24"/>
          <w:lang w:eastAsia="zh-CN"/>
        </w:rPr>
        <w:t>0</w:t>
      </w:r>
      <w:r>
        <w:rPr>
          <w:rFonts w:hint="eastAsia" w:ascii="仿宋" w:hAnsi="仿宋" w:eastAsia="仿宋" w:cs="仿宋"/>
          <w:sz w:val="24"/>
          <w:lang w:eastAsia="zh-CN"/>
        </w:rPr>
        <w:t>月1</w:t>
      </w:r>
      <w:r>
        <w:rPr>
          <w:rFonts w:ascii="仿宋" w:hAnsi="仿宋" w:eastAsia="仿宋" w:cs="仿宋"/>
          <w:sz w:val="24"/>
          <w:lang w:eastAsia="zh-CN"/>
        </w:rPr>
        <w:t>2</w:t>
      </w:r>
      <w:r>
        <w:rPr>
          <w:rFonts w:hint="eastAsia" w:ascii="仿宋" w:hAnsi="仿宋" w:eastAsia="仿宋" w:cs="仿宋"/>
          <w:sz w:val="24"/>
          <w:lang w:eastAsia="zh-CN"/>
        </w:rPr>
        <w:t>日作出（2</w:t>
      </w:r>
      <w:r>
        <w:rPr>
          <w:rFonts w:ascii="仿宋" w:hAnsi="仿宋" w:eastAsia="仿宋" w:cs="仿宋"/>
          <w:sz w:val="24"/>
          <w:lang w:eastAsia="zh-CN"/>
        </w:rPr>
        <w:t>021</w:t>
      </w:r>
      <w:r>
        <w:rPr>
          <w:rFonts w:hint="eastAsia" w:ascii="仿宋" w:hAnsi="仿宋" w:eastAsia="仿宋" w:cs="仿宋"/>
          <w:sz w:val="24"/>
          <w:lang w:eastAsia="zh-CN"/>
        </w:rPr>
        <w:t>）闽0</w:t>
      </w:r>
      <w:r>
        <w:rPr>
          <w:rFonts w:ascii="仿宋" w:hAnsi="仿宋" w:eastAsia="仿宋" w:cs="仿宋"/>
          <w:sz w:val="24"/>
          <w:lang w:eastAsia="zh-CN"/>
        </w:rPr>
        <w:t>2</w:t>
      </w:r>
      <w:r>
        <w:rPr>
          <w:rFonts w:hint="eastAsia" w:ascii="仿宋" w:hAnsi="仿宋" w:eastAsia="仿宋" w:cs="仿宋"/>
          <w:sz w:val="24"/>
          <w:lang w:eastAsia="zh-CN"/>
        </w:rPr>
        <w:t>民终2</w:t>
      </w:r>
      <w:r>
        <w:rPr>
          <w:rFonts w:ascii="仿宋" w:hAnsi="仿宋" w:eastAsia="仿宋" w:cs="仿宋"/>
          <w:sz w:val="24"/>
          <w:lang w:eastAsia="zh-CN"/>
        </w:rPr>
        <w:t>685</w:t>
      </w:r>
      <w:r>
        <w:rPr>
          <w:rFonts w:hint="eastAsia" w:ascii="仿宋" w:hAnsi="仿宋" w:eastAsia="仿宋" w:cs="仿宋"/>
          <w:sz w:val="24"/>
          <w:lang w:eastAsia="zh-CN"/>
        </w:rPr>
        <w:t>号民事判决书，判决确认陈*华与陈*就案涉车辆存在个人合伙法律关系。</w:t>
      </w:r>
    </w:p>
    <w:p>
      <w:pPr>
        <w:spacing w:before="149" w:beforeLines="50" w:line="400" w:lineRule="exact"/>
        <w:ind w:firstLine="526" w:firstLineChars="200"/>
        <w:jc w:val="both"/>
        <w:rPr>
          <w:rFonts w:ascii="仿宋" w:hAnsi="仿宋" w:eastAsia="仿宋" w:cs="仿宋_GB2312"/>
          <w:b/>
          <w:bCs/>
          <w:sz w:val="28"/>
          <w:lang w:eastAsia="zh-CN"/>
        </w:rPr>
      </w:pPr>
      <w:r>
        <w:rPr>
          <w:rFonts w:hint="eastAsia" w:ascii="仿宋" w:hAnsi="仿宋" w:eastAsia="仿宋" w:cs="仿宋_GB2312"/>
          <w:b/>
          <w:bCs/>
          <w:sz w:val="28"/>
          <w:lang w:eastAsia="zh-CN"/>
        </w:rPr>
        <w:t>裁判摘要</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陈*华是否将车辆挂靠在恒*顺公司处经营，与双方是否存在劳动关系并无必然关联，二者不是非此即彼的关系。恒*顺公司以双方存在车辆挂靠关系为由反驳双方存在劳动关系，没有依据。陈*华为恒*顺公司提供驾驶车辆的劳动，其提供的劳动是恒*顺公司业务组成部分，恒*顺公司向陈*华发放劳动报酬并缴纳社会保险，陈*华受伤被认定为工伤，双方之间符合劳动关系法律特征，应当认定恒*顺公司与陈*华存在劳动关系。</w:t>
      </w:r>
    </w:p>
    <w:p>
      <w:pPr>
        <w:spacing w:before="149" w:beforeLines="50" w:line="400" w:lineRule="exact"/>
        <w:ind w:firstLine="526" w:firstLineChars="200"/>
        <w:jc w:val="both"/>
        <w:rPr>
          <w:rFonts w:ascii="仿宋" w:hAnsi="仿宋" w:eastAsia="仿宋" w:cs="仿宋_GB2312"/>
          <w:b/>
          <w:bCs/>
          <w:sz w:val="28"/>
          <w:lang w:eastAsia="zh-CN"/>
        </w:rPr>
      </w:pPr>
      <w:r>
        <w:rPr>
          <w:rFonts w:hint="eastAsia" w:ascii="仿宋" w:hAnsi="仿宋" w:eastAsia="仿宋" w:cs="仿宋_GB2312"/>
          <w:b/>
          <w:bCs/>
          <w:sz w:val="28"/>
          <w:lang w:eastAsia="zh-CN"/>
        </w:rPr>
        <w:t>争议焦点</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恒*顺公司与陈*华是否存在事实劳动关系。</w:t>
      </w:r>
    </w:p>
    <w:p>
      <w:pPr>
        <w:spacing w:before="149" w:beforeLines="50" w:line="400" w:lineRule="exact"/>
        <w:ind w:firstLine="526" w:firstLineChars="200"/>
        <w:jc w:val="both"/>
        <w:rPr>
          <w:rFonts w:ascii="仿宋" w:hAnsi="仿宋" w:eastAsia="仿宋" w:cs="仿宋_GB2312"/>
          <w:b/>
          <w:bCs/>
          <w:sz w:val="28"/>
          <w:lang w:eastAsia="zh-CN"/>
        </w:rPr>
      </w:pPr>
      <w:r>
        <w:rPr>
          <w:rFonts w:hint="eastAsia" w:ascii="仿宋" w:hAnsi="仿宋" w:eastAsia="仿宋" w:cs="仿宋_GB2312"/>
          <w:b/>
          <w:bCs/>
          <w:sz w:val="28"/>
          <w:lang w:eastAsia="zh-CN"/>
        </w:rPr>
        <w:t>法律分析</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挂靠经营指企业、合伙组织、个体户或者自然人使用被挂靠的经营主体的名义对外从事经营活动，被挂靠方提供资质、技术、管理等方面的服务并定期向挂靠方收取一定管理费用的经营方式。在挂靠经营方式下，由于挂靠人的聘用人员提供劳动的工作岗位、工作时间、工作地点等与挂靠单位的聘用的员工均无差异，甚至有些挂靠人的聘用人员的工资、社保等也均由挂靠单位代为支付、缴交，因此在挂靠经营方式下，若出现挂靠人拖欠劳动报酬或者挂靠人的聘用人员发生工伤等情形时，挂靠人的聘用人员往往会向挂靠单位主张权利。此时，挂靠人聘用的人员与挂靠单位之间是否存在劳动关系往往是劳动争议纠纷，特别是工伤案件中的争议焦点。</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一、关于挂靠人的聘用人员与挂靠单位之间的劳动关系认定的法律分歧</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根据最高人民法院行政审判庭《关于车辆挂靠其他单位经营车辆实际所有人聘用的司机工作中伤亡能否认定为工伤问题的答复》（[</w:t>
      </w:r>
      <w:r>
        <w:rPr>
          <w:rFonts w:ascii="仿宋" w:hAnsi="仿宋" w:eastAsia="仿宋" w:cs="仿宋"/>
          <w:sz w:val="24"/>
          <w:lang w:eastAsia="zh-CN"/>
        </w:rPr>
        <w:t>2006]</w:t>
      </w:r>
      <w:r>
        <w:rPr>
          <w:rFonts w:hint="eastAsia" w:ascii="仿宋" w:hAnsi="仿宋" w:eastAsia="仿宋" w:cs="仿宋"/>
          <w:sz w:val="24"/>
          <w:lang w:eastAsia="zh-CN"/>
        </w:rPr>
        <w:t>行他字第1</w:t>
      </w:r>
      <w:r>
        <w:rPr>
          <w:rFonts w:ascii="仿宋" w:hAnsi="仿宋" w:eastAsia="仿宋" w:cs="仿宋"/>
          <w:sz w:val="24"/>
          <w:lang w:eastAsia="zh-CN"/>
        </w:rPr>
        <w:t>7</w:t>
      </w:r>
      <w:r>
        <w:rPr>
          <w:rFonts w:hint="eastAsia" w:ascii="仿宋" w:hAnsi="仿宋" w:eastAsia="仿宋" w:cs="仿宋"/>
          <w:sz w:val="24"/>
          <w:lang w:eastAsia="zh-CN"/>
        </w:rPr>
        <w:t>号）的规定，个人购买的车辆挂靠其他单位且以挂靠单位的名义对外经营的，其聘用的司机与挂靠单位之间形成事实劳动关系；而在最高人民法院民事审判第一庭《关于车辆实际所有人聘用的司机与挂靠单位之间是否形成事实劳动关系的答复》（2</w:t>
      </w:r>
      <w:r>
        <w:rPr>
          <w:rFonts w:ascii="仿宋" w:hAnsi="仿宋" w:eastAsia="仿宋" w:cs="仿宋"/>
          <w:sz w:val="24"/>
          <w:lang w:eastAsia="zh-CN"/>
        </w:rPr>
        <w:t>013</w:t>
      </w:r>
      <w:r>
        <w:rPr>
          <w:rFonts w:hint="eastAsia" w:ascii="仿宋" w:hAnsi="仿宋" w:eastAsia="仿宋" w:cs="仿宋"/>
          <w:sz w:val="24"/>
          <w:lang w:eastAsia="zh-CN"/>
        </w:rPr>
        <w:t>）民一他字第1</w:t>
      </w:r>
      <w:r>
        <w:rPr>
          <w:rFonts w:ascii="仿宋" w:hAnsi="仿宋" w:eastAsia="仿宋" w:cs="仿宋"/>
          <w:sz w:val="24"/>
          <w:lang w:eastAsia="zh-CN"/>
        </w:rPr>
        <w:t>6</w:t>
      </w:r>
      <w:r>
        <w:rPr>
          <w:rFonts w:hint="eastAsia" w:ascii="仿宋" w:hAnsi="仿宋" w:eastAsia="仿宋" w:cs="仿宋"/>
          <w:sz w:val="24"/>
          <w:lang w:eastAsia="zh-CN"/>
        </w:rPr>
        <w:t>号）的规定，个人购买的车辆挂靠其他单位且以挂靠单位的名义对外经营的，根据2</w:t>
      </w:r>
      <w:r>
        <w:rPr>
          <w:rFonts w:ascii="仿宋" w:hAnsi="仿宋" w:eastAsia="仿宋" w:cs="仿宋"/>
          <w:sz w:val="24"/>
          <w:lang w:eastAsia="zh-CN"/>
        </w:rPr>
        <w:t>008</w:t>
      </w:r>
      <w:r>
        <w:rPr>
          <w:rFonts w:hint="eastAsia" w:ascii="仿宋" w:hAnsi="仿宋" w:eastAsia="仿宋" w:cs="仿宋"/>
          <w:sz w:val="24"/>
          <w:lang w:eastAsia="zh-CN"/>
        </w:rPr>
        <w:t>年1月1日劳动合同法规定的，其聘用的司机与挂靠单位之间不具备劳动关系的基本特征，不宜认定其形成了事实劳动关系。</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因此，由于最高人民法院行政审判庭与最高人民法院民事审判第一庭对挂靠人的聘用人员与挂靠单位之间是否存在劳动关系作出了相反的答复，在司法实践中，对于挂靠人的聘用人员与挂靠单位之间的劳动关系认定存在较大分歧。</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二、本案挂靠人与被挂靠单位之间是否形成事实劳动关系的问题分析</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就本案中，挂靠人陈*华与挂靠单位恒*顺公司之间是否形成事实劳动关系有两种意见：</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第一种意见认为，陈*华与案外人陈*共同出资向恒*顺公司购买案涉车辆，并将案涉车辆挂靠于恒*顺公司运营。陈*华作为挂靠人驾驶案涉车辆的行为实质上是其自身经营行为，并非为恒*顺公司提供劳动，恒*顺公司作为被挂靠单位仅向挂靠人收取管理费，因此二者之间并不具备原劳动和社会保障部《关于确立劳动关系有关事项的通知》第一条</w:t>
      </w:r>
      <w:r>
        <w:rPr>
          <w:rStyle w:val="14"/>
          <w:rFonts w:ascii="仿宋" w:hAnsi="仿宋" w:eastAsia="仿宋" w:cs="仿宋"/>
          <w:sz w:val="24"/>
        </w:rPr>
        <w:footnoteReference w:id="0"/>
      </w:r>
      <w:r>
        <w:rPr>
          <w:rFonts w:hint="eastAsia" w:ascii="仿宋" w:hAnsi="仿宋" w:eastAsia="仿宋" w:cs="仿宋"/>
          <w:sz w:val="24"/>
          <w:lang w:eastAsia="zh-CN"/>
        </w:rPr>
        <w:t>规定的劳动关系成立的基本特征，因此陈*华与恒*顺公司之间不存在事实劳动关系。</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第二种意见认为，陈*华所驾驶的案涉车辆挂靠于恒*顺公司，陈*华驾驶案涉车辆的行为属于恒*顺公司的业务组成部分。此外，恒*顺公司向陈*华支付工资、缴交社会保险费、陈*华被认定为工伤等事实均可证明双方成立事实劳动关系，故此可以认定陈*华与恒*顺之间存在事实劳动关系。</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法院采取的是第二种意见。</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三、对法院在本案中认定挂靠人与被挂靠单位之间存在事实劳动关系的商榷</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笔者认为，法院在本案中认定挂靠人与被挂靠单位之间存在事实劳动关系值得商榷，具体说明如下：</w:t>
      </w:r>
    </w:p>
    <w:p>
      <w:pPr>
        <w:spacing w:before="149" w:beforeLines="50" w:line="400" w:lineRule="exact"/>
        <w:ind w:firstLine="446" w:firstLineChars="200"/>
        <w:jc w:val="both"/>
        <w:rPr>
          <w:rFonts w:ascii="仿宋" w:hAnsi="仿宋" w:eastAsia="仿宋" w:cs="仿宋"/>
          <w:sz w:val="24"/>
          <w:lang w:eastAsia="zh-CN"/>
        </w:rPr>
      </w:pPr>
      <w:r>
        <w:rPr>
          <w:rFonts w:ascii="仿宋" w:hAnsi="仿宋" w:eastAsia="仿宋" w:cs="仿宋"/>
          <w:sz w:val="24"/>
          <w:lang w:eastAsia="zh-CN"/>
        </w:rPr>
        <w:t>1</w:t>
      </w:r>
      <w:r>
        <w:rPr>
          <w:rFonts w:hint="eastAsia" w:ascii="仿宋" w:hAnsi="仿宋" w:eastAsia="仿宋" w:cs="仿宋"/>
          <w:sz w:val="24"/>
          <w:lang w:eastAsia="zh-CN"/>
        </w:rPr>
        <w:t>、是否存在事实劳动关系的认定应当以挂靠人与被挂靠单位之间是否具备实质上的劳动关系的基本特征来判断，而不应简单地从工资支付、社保缴交以及工伤认定等形式证据上来判断。</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如前所述，在挂靠经营的模式下，被挂靠单位与挂靠人之间除收取固定的管理费外，双方并无更深层次的联系，被挂靠单位不对挂靠人进行管理，对挂靠车辆也不享有占有、使用、收益、处分中的任意一项权能，挂靠人才是实际支配挂靠车辆的所有人。被挂靠单位并不实际参与挂靠车辆的经营，挂靠人独立经营、自负盈亏。所以挂靠人与被挂靠单位之间并不具有建立劳动关系的合意，也不具有劳动关系性质的经济及人身依附性。同时，根据原劳动和社会保障部《关于确立劳动关系有关事项的通知》第一条的规定，认定劳动关系成立的要件必须同时具备，其中包括了“劳动者提供的劳动是用人单位业务的组成部分”这一关键要件。而具体到本案中，由于陈*华所驾驶的案涉车辆系其与陈*合伙购买后挂靠于恒*顺公司运营的车辆，因此将陈*华为运营自有车辆所提供的劳动视为恒*顺公司的业务组成部分，并将之视为为恒*顺公司提供的劳动，与理不合。</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2、认定挂靠人与被挂靠单位之间存在事实劳动关系将陷入工伤赔偿责任循环追偿的逻辑怪圈</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根据《最高人民法院关于审理工伤保险行政案件若干问题的规定》第三条</w:t>
      </w:r>
      <w:r>
        <w:rPr>
          <w:rStyle w:val="14"/>
          <w:rFonts w:ascii="仿宋" w:hAnsi="仿宋" w:eastAsia="仿宋" w:cs="仿宋"/>
          <w:sz w:val="24"/>
        </w:rPr>
        <w:footnoteReference w:id="1"/>
      </w:r>
      <w:r>
        <w:rPr>
          <w:rFonts w:hint="eastAsia" w:ascii="仿宋" w:hAnsi="仿宋" w:eastAsia="仿宋" w:cs="仿宋"/>
          <w:sz w:val="24"/>
          <w:lang w:eastAsia="zh-CN"/>
        </w:rPr>
        <w:t>的规定，个人挂靠其他单位对外经营，其聘用的人员因工伤伤亡的，被挂靠单位为承担工伤保险责任的单位，被挂靠单位承担赔偿责任后，有权向挂靠人追偿。故此，若认定挂靠人与被挂靠单位之间存在事实劳动关系，被挂靠单位向挂靠人支付了工伤赔偿后，依法享有向挂靠人追偿的权利。本案恰恰发生了这种情况，恒*顺公司在向陈*华支付了工伤赔偿款后，随即向陈*华提起了追偿权之诉，目前案件尚在审理之中。</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3、</w:t>
      </w:r>
      <w:r>
        <w:rPr>
          <w:rFonts w:hint="eastAsia" w:ascii="仿宋" w:hAnsi="仿宋" w:eastAsia="仿宋" w:cs="仿宋"/>
          <w:spacing w:val="-2"/>
          <w:sz w:val="24"/>
          <w:lang w:eastAsia="zh-CN"/>
        </w:rPr>
        <w:t>实际上，最高院法官在对最高人民法院行政审判庭[</w:t>
      </w:r>
      <w:r>
        <w:rPr>
          <w:rFonts w:ascii="仿宋" w:hAnsi="仿宋" w:eastAsia="仿宋" w:cs="仿宋"/>
          <w:spacing w:val="-2"/>
          <w:sz w:val="24"/>
          <w:lang w:eastAsia="zh-CN"/>
        </w:rPr>
        <w:t>2006]</w:t>
      </w:r>
      <w:r>
        <w:rPr>
          <w:rFonts w:hint="eastAsia" w:ascii="仿宋" w:hAnsi="仿宋" w:eastAsia="仿宋" w:cs="仿宋"/>
          <w:spacing w:val="-2"/>
          <w:sz w:val="24"/>
          <w:lang w:eastAsia="zh-CN"/>
        </w:rPr>
        <w:t>行他字第1</w:t>
      </w:r>
      <w:r>
        <w:rPr>
          <w:rFonts w:ascii="仿宋" w:hAnsi="仿宋" w:eastAsia="仿宋" w:cs="仿宋"/>
          <w:spacing w:val="-2"/>
          <w:sz w:val="24"/>
          <w:lang w:eastAsia="zh-CN"/>
        </w:rPr>
        <w:t>7</w:t>
      </w:r>
      <w:r>
        <w:rPr>
          <w:rFonts w:hint="eastAsia" w:ascii="仿宋" w:hAnsi="仿宋" w:eastAsia="仿宋" w:cs="仿宋"/>
          <w:spacing w:val="-2"/>
          <w:sz w:val="24"/>
          <w:lang w:eastAsia="zh-CN"/>
        </w:rPr>
        <w:t>号批复的适用问题上也已经提出，适用该批复需要注意“仅适用于挂靠人聘用的人员，不包括挂靠人</w:t>
      </w:r>
      <w:r>
        <w:rPr>
          <w:rFonts w:hint="eastAsia" w:ascii="仿宋" w:hAnsi="仿宋" w:eastAsia="仿宋" w:cs="仿宋"/>
          <w:sz w:val="24"/>
          <w:lang w:eastAsia="zh-CN"/>
        </w:rPr>
        <w:t>”</w:t>
      </w:r>
      <w:r>
        <w:rPr>
          <w:rStyle w:val="14"/>
          <w:rFonts w:ascii="仿宋" w:hAnsi="仿宋" w:eastAsia="仿宋" w:cs="仿宋"/>
          <w:sz w:val="24"/>
        </w:rPr>
        <w:footnoteReference w:id="2"/>
      </w:r>
      <w:r>
        <w:rPr>
          <w:rFonts w:hint="eastAsia" w:ascii="仿宋" w:hAnsi="仿宋" w:eastAsia="仿宋" w:cs="仿宋"/>
          <w:sz w:val="24"/>
          <w:lang w:eastAsia="zh-CN"/>
        </w:rPr>
        <w:t>。</w:t>
      </w:r>
    </w:p>
    <w:p>
      <w:pPr>
        <w:spacing w:before="149" w:beforeLines="50" w:line="400" w:lineRule="exact"/>
        <w:ind w:firstLine="446" w:firstLineChars="200"/>
        <w:jc w:val="both"/>
        <w:rPr>
          <w:rFonts w:ascii="仿宋_GB2312" w:hAnsi="仿宋_GB2312" w:eastAsia="仿宋_GB2312" w:cs="仿宋_GB2312"/>
          <w:b/>
          <w:bCs/>
          <w:sz w:val="28"/>
          <w:lang w:eastAsia="zh-CN"/>
        </w:rPr>
      </w:pPr>
      <w:r>
        <w:rPr>
          <w:rFonts w:hint="eastAsia" w:ascii="仿宋" w:hAnsi="仿宋" w:eastAsia="仿宋" w:cs="仿宋"/>
          <w:sz w:val="24"/>
          <w:lang w:eastAsia="zh-CN"/>
        </w:rPr>
        <w:t>综上，笔者认为：对挂靠人和被挂靠单位之间劳动关系的认定应当再谨慎，也不应当仅从证据形式上去认定存在劳动关系，更不应当只从维护劳动者利益的角度出发，简单粗暴地一律认定存在劳动关系，而应从劳动关系的实质构成要件出发，具体问题具体分析，以平衡好劳动者、挂靠人及被挂靠单位三方面的利益。</w:t>
      </w:r>
    </w:p>
    <w:p>
      <w:pPr>
        <w:spacing w:before="149" w:beforeLines="50" w:line="400" w:lineRule="exact"/>
        <w:ind w:firstLine="526" w:firstLineChars="200"/>
        <w:jc w:val="both"/>
        <w:rPr>
          <w:rFonts w:ascii="仿宋" w:hAnsi="仿宋" w:eastAsia="仿宋" w:cs="仿宋_GB2312"/>
          <w:b/>
          <w:bCs/>
          <w:sz w:val="28"/>
        </w:rPr>
      </w:pPr>
      <w:r>
        <w:rPr>
          <w:rFonts w:hint="eastAsia" w:ascii="仿宋" w:hAnsi="仿宋" w:eastAsia="仿宋" w:cs="仿宋_GB2312"/>
          <w:b/>
          <w:bCs/>
          <w:sz w:val="28"/>
        </w:rPr>
        <w:t>作者联系方式</w:t>
      </w:r>
    </w:p>
    <w:p>
      <w:pPr>
        <w:spacing w:before="149" w:beforeLines="50" w:line="400" w:lineRule="exact"/>
        <w:ind w:firstLine="446" w:firstLineChars="200"/>
        <w:jc w:val="both"/>
        <w:rPr>
          <w:rFonts w:ascii="Times New Roman" w:hAnsi="Times New Roman" w:cs="Times New Roman"/>
          <w:sz w:val="24"/>
          <w:lang w:eastAsia="zh-CN"/>
        </w:rPr>
      </w:pPr>
      <w:r>
        <w:rPr>
          <w:rFonts w:hint="eastAsia" w:ascii="仿宋" w:hAnsi="仿宋" w:eastAsia="仿宋" w:cs="仿宋"/>
          <w:sz w:val="24"/>
          <w:lang w:eastAsia="zh-CN"/>
        </w:rPr>
        <w:t>杨勇，</w:t>
      </w:r>
      <w:r>
        <w:rPr>
          <w:rFonts w:hint="eastAsia" w:ascii="仿宋" w:hAnsi="仿宋" w:eastAsia="仿宋" w:cs="仿宋"/>
          <w:sz w:val="24"/>
        </w:rPr>
        <w:t>北京炜衡（厦门）律师事务所</w:t>
      </w:r>
      <w:r>
        <w:rPr>
          <w:rFonts w:hint="eastAsia" w:ascii="仿宋" w:hAnsi="仿宋" w:eastAsia="仿宋" w:cs="仿宋"/>
          <w:sz w:val="24"/>
          <w:lang w:eastAsia="zh-CN"/>
        </w:rPr>
        <w:t>，</w:t>
      </w:r>
      <w:r>
        <w:rPr>
          <w:rFonts w:hint="eastAsia" w:ascii="仿宋" w:hAnsi="仿宋" w:eastAsia="仿宋" w:cs="仿宋"/>
          <w:sz w:val="24"/>
        </w:rPr>
        <w:t>厦门市思明区鹭江道52号海滨大厦23层</w:t>
      </w:r>
      <w:r>
        <w:rPr>
          <w:rFonts w:hint="eastAsia" w:ascii="仿宋" w:hAnsi="仿宋" w:eastAsia="仿宋" w:cs="仿宋"/>
          <w:sz w:val="24"/>
          <w:lang w:eastAsia="zh-CN"/>
        </w:rPr>
        <w:t>，</w:t>
      </w:r>
      <w:r>
        <w:rPr>
          <w:rFonts w:hint="eastAsia" w:ascii="仿宋" w:hAnsi="仿宋" w:eastAsia="仿宋" w:cs="仿宋"/>
          <w:sz w:val="24"/>
        </w:rPr>
        <w:t>13850081700</w:t>
      </w:r>
      <w:r>
        <w:rPr>
          <w:rFonts w:hint="eastAsia" w:ascii="仿宋" w:hAnsi="仿宋" w:eastAsia="仿宋" w:cs="仿宋"/>
          <w:sz w:val="24"/>
          <w:lang w:eastAsia="zh-CN"/>
        </w:rPr>
        <w:t>，</w:t>
      </w:r>
      <w:r>
        <w:rPr>
          <w:rFonts w:hint="eastAsia" w:ascii="仿宋" w:hAnsi="仿宋" w:eastAsia="仿宋" w:cs="仿宋"/>
          <w:sz w:val="24"/>
        </w:rPr>
        <w:t>13850081700@139.com</w:t>
      </w:r>
      <w:r>
        <w:rPr>
          <w:rFonts w:hint="eastAsia" w:ascii="仿宋" w:hAnsi="仿宋" w:eastAsia="仿宋" w:cs="仿宋"/>
          <w:sz w:val="24"/>
          <w:lang w:eastAsia="zh-CN"/>
        </w:rPr>
        <w:t>。</w:t>
      </w:r>
    </w:p>
    <w:p>
      <w:pPr>
        <w:spacing w:before="149" w:beforeLines="50" w:line="400" w:lineRule="exact"/>
        <w:ind w:firstLine="446" w:firstLineChars="200"/>
        <w:rPr>
          <w:rFonts w:ascii="Times New Roman" w:hAnsi="Times New Roman" w:cs="Times New Roman"/>
          <w:sz w:val="24"/>
          <w:lang w:eastAsia="zh-CN"/>
        </w:rPr>
      </w:pPr>
    </w:p>
    <w:p>
      <w:pPr>
        <w:spacing w:before="149" w:beforeLines="50" w:line="400" w:lineRule="exact"/>
        <w:ind w:firstLine="446" w:firstLineChars="200"/>
        <w:rPr>
          <w:rFonts w:ascii="Times New Roman" w:hAnsi="Times New Roman" w:cs="Times New Roman"/>
          <w:sz w:val="24"/>
          <w:lang w:eastAsia="zh-CN"/>
        </w:rPr>
      </w:pPr>
    </w:p>
    <w:p>
      <w:pPr>
        <w:spacing w:before="120" w:line="600" w:lineRule="exact"/>
        <w:jc w:val="both"/>
        <w:rPr>
          <w:rFonts w:ascii="黑体" w:hAnsi="黑体" w:eastAsia="黑体"/>
          <w:sz w:val="36"/>
          <w:szCs w:val="36"/>
          <w:lang w:eastAsia="zh-CN"/>
        </w:rPr>
      </w:pPr>
    </w:p>
    <w:p>
      <w:pPr>
        <w:spacing w:before="120" w:line="600" w:lineRule="exact"/>
        <w:jc w:val="both"/>
        <w:rPr>
          <w:rFonts w:ascii="黑体" w:hAnsi="黑体" w:eastAsia="黑体"/>
          <w:sz w:val="36"/>
          <w:szCs w:val="36"/>
          <w:lang w:eastAsia="zh-CN"/>
        </w:rPr>
      </w:pPr>
    </w:p>
    <w:p>
      <w:pPr>
        <w:spacing w:before="120" w:line="600" w:lineRule="exact"/>
        <w:jc w:val="both"/>
        <w:rPr>
          <w:rFonts w:ascii="黑体" w:hAnsi="黑体" w:eastAsia="黑体"/>
          <w:sz w:val="36"/>
          <w:szCs w:val="36"/>
          <w:lang w:eastAsia="zh-CN"/>
        </w:rPr>
      </w:pPr>
    </w:p>
    <w:p>
      <w:pPr>
        <w:spacing w:before="120" w:line="600" w:lineRule="exact"/>
        <w:jc w:val="both"/>
        <w:rPr>
          <w:rFonts w:ascii="黑体" w:hAnsi="黑体" w:eastAsia="黑体"/>
          <w:sz w:val="36"/>
          <w:szCs w:val="36"/>
          <w:lang w:eastAsia="zh-CN"/>
        </w:rPr>
      </w:pPr>
    </w:p>
    <w:p>
      <w:pPr>
        <w:spacing w:before="120" w:line="600" w:lineRule="exact"/>
        <w:jc w:val="both"/>
        <w:rPr>
          <w:rFonts w:ascii="黑体" w:hAnsi="黑体" w:eastAsia="黑体"/>
          <w:sz w:val="36"/>
          <w:szCs w:val="36"/>
          <w:lang w:eastAsia="zh-CN"/>
        </w:rPr>
      </w:pPr>
    </w:p>
    <w:p>
      <w:pPr>
        <w:spacing w:before="120" w:line="600" w:lineRule="exact"/>
        <w:jc w:val="both"/>
        <w:rPr>
          <w:rFonts w:ascii="黑体" w:hAnsi="黑体" w:eastAsia="黑体"/>
          <w:sz w:val="36"/>
          <w:szCs w:val="36"/>
          <w:lang w:eastAsia="zh-CN"/>
        </w:rPr>
      </w:pPr>
    </w:p>
    <w:p>
      <w:pPr>
        <w:spacing w:before="120" w:line="600" w:lineRule="exact"/>
        <w:jc w:val="both"/>
        <w:rPr>
          <w:rFonts w:ascii="黑体" w:hAnsi="黑体" w:eastAsia="黑体"/>
          <w:sz w:val="36"/>
          <w:szCs w:val="36"/>
          <w:lang w:eastAsia="zh-CN"/>
        </w:rPr>
      </w:pPr>
    </w:p>
    <w:p>
      <w:pPr>
        <w:spacing w:before="120" w:line="600" w:lineRule="exact"/>
        <w:jc w:val="both"/>
        <w:rPr>
          <w:rFonts w:ascii="黑体" w:hAnsi="黑体" w:eastAsia="黑体" w:cs="黑体"/>
          <w:sz w:val="36"/>
          <w:szCs w:val="36"/>
          <w:lang w:eastAsia="zh-CN"/>
        </w:rPr>
      </w:pPr>
      <w:bookmarkStart w:id="16" w:name="_GoBack"/>
      <w:bookmarkEnd w:id="16"/>
      <w:r>
        <w:rPr>
          <w:rFonts w:hint="eastAsia" w:ascii="黑体" w:hAnsi="黑体" w:eastAsia="黑体"/>
          <w:sz w:val="36"/>
          <w:szCs w:val="36"/>
          <w:lang w:eastAsia="zh-CN"/>
        </w:rPr>
        <w:t>3</w:t>
      </w:r>
      <w:r>
        <w:rPr>
          <w:rFonts w:ascii="黑体" w:hAnsi="黑体" w:eastAsia="黑体"/>
          <w:sz w:val="36"/>
          <w:szCs w:val="36"/>
          <w:lang w:eastAsia="zh-CN"/>
        </w:rPr>
        <w:t>、</w:t>
      </w:r>
      <w:r>
        <w:rPr>
          <w:rFonts w:hint="eastAsia" w:ascii="黑体" w:hAnsi="黑体" w:eastAsia="黑体" w:cs="黑体"/>
          <w:sz w:val="36"/>
          <w:szCs w:val="36"/>
          <w:lang w:eastAsia="zh-CN"/>
        </w:rPr>
        <w:t>台企职工委派至大陆关联企业是否建立双重劳动关系</w:t>
      </w:r>
    </w:p>
    <w:p>
      <w:pPr>
        <w:wordWrap w:val="0"/>
        <w:spacing w:before="149" w:beforeLines="50" w:line="400" w:lineRule="exact"/>
        <w:jc w:val="center"/>
        <w:rPr>
          <w:rFonts w:ascii="仿宋" w:hAnsi="仿宋" w:eastAsia="仿宋" w:cs="仿宋"/>
          <w:sz w:val="28"/>
          <w:lang w:eastAsia="zh-CN"/>
        </w:rPr>
      </w:pPr>
      <w:r>
        <w:rPr>
          <w:rFonts w:hint="eastAsia" w:ascii="仿宋" w:hAnsi="仿宋" w:eastAsia="仿宋" w:cs="仿宋"/>
          <w:sz w:val="28"/>
          <w:lang w:eastAsia="zh-CN"/>
        </w:rPr>
        <w:t>福建英合律师事务所，陈海波</w:t>
      </w:r>
    </w:p>
    <w:p>
      <w:pPr>
        <w:spacing w:before="149" w:before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案件办结时间</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2021年3月2日</w:t>
      </w:r>
    </w:p>
    <w:p>
      <w:pPr>
        <w:spacing w:before="149" w:before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生效裁判文书号</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厦同劳仲案字[2021]第267号</w:t>
      </w:r>
    </w:p>
    <w:p>
      <w:pPr>
        <w:spacing w:before="149" w:before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裁判要旨</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台籍职工的身份特殊性，在法律适用方面既要注意属人法，同时也要注意属地法。双重劳动关系的建立，应当关注不同法域之间的用人单位是否同时具备与台籍职工建立劳动关系的意思表示，以便正确适用大陆地区属地法予以判决。</w:t>
      </w:r>
    </w:p>
    <w:p>
      <w:pPr>
        <w:spacing w:before="149" w:before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基本案情</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陈某系台籍人士，长期在大陆地区工作。2019年11月初，陈某浏览台湾地区人才网固昌公司（台湾地区企业）的招聘启示后到讯扬公司（固昌公司在大陆地区投资创办的企业）进行面试应聘，陈某以此作为面试场所与固昌公司进行远程视频面试。面试结束后不久，固昌公司向陈某邮件发送工作邀请函，双方遂签订雇佣合约书，约定陈某任职驻厦机构高级工程师，报到及工作地点均在讯扬公司，平时也接受讯扬公司的现场管理，固昌公司为陈某缴纳台湾地区劳保；与此同时，讯扬公司为陈某支付外派津贴，并缴纳所得税。陈某于2020年12月28日离职，并由固昌公司支付年终奖80000元及遣散费33167元。</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陈某认为其为讯扬公司研发部高级工程师，双方未签订书面劳动合同，应由讯扬公司支付未签订书面劳动合同的二倍工资差额，并由讯扬公司支付违法解除劳动关系的赔偿金。</w:t>
      </w:r>
    </w:p>
    <w:p>
      <w:pPr>
        <w:spacing w:before="149" w:before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裁判摘要</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陈某自述其与固昌公司建立劳动关系，并由固昌公司建立相关人事信息、支付工资报酬、缴纳税费及台湾地区劳保，固昌公司依法有权对其进行人事管理包含外派工作等。陈某自认固昌公司通过邮件通知方式将其外派至讯扬公司上班，实际上班地点亦在讯扬公司，故其接受讯扬公司工作内容的管理也属合理；陈某还自认工资由固昌公司拆为两部分进行发放，一部分由固昌公司发放，另一部分由讯扬公司发放，故讯扬公司每月支付的款项并非与讯扬公司建立劳动关系而形成的工资。陈某主张与讯扬公司建立劳动关系，与其自认的实际情况明显相互矛盾，且陈某也明确表示是固昌公司将其外派至讯扬公司上班，故仲裁委不认可陈某与讯扬公司存在劳动关系，陈某要求支付未签订书面劳动合同及违法解除劳动关系赔偿金的请求缺乏事实和法律依据。</w:t>
      </w:r>
    </w:p>
    <w:p>
      <w:pPr>
        <w:spacing w:before="149" w:before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争议焦点、法律分析</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陈某与固昌公司建立劳动关系的同时，是否与讯扬公司建立劳动关系？本案中，陈某主观上是与固昌公司建立劳动关系的意思表示，并无与讯扬公司建立劳动关系的意思表示，讯扬公司也并未基于陈某为其员工而从事相应的管理。</w:t>
      </w:r>
    </w:p>
    <w:p>
      <w:pPr>
        <w:spacing w:before="149" w:beforeLines="50" w:line="400" w:lineRule="exact"/>
        <w:ind w:firstLine="446" w:firstLineChars="200"/>
        <w:jc w:val="both"/>
        <w:rPr>
          <w:rFonts w:ascii="仿宋" w:hAnsi="仿宋" w:eastAsia="仿宋" w:cs="仿宋"/>
          <w:kern w:val="2"/>
          <w:lang w:eastAsia="zh-CN"/>
        </w:rPr>
      </w:pPr>
      <w:r>
        <w:rPr>
          <w:rFonts w:hint="eastAsia" w:ascii="仿宋" w:hAnsi="仿宋" w:eastAsia="仿宋" w:cs="仿宋"/>
          <w:kern w:val="2"/>
          <w:sz w:val="24"/>
          <w:szCs w:val="24"/>
          <w:lang w:eastAsia="zh-CN"/>
        </w:rPr>
        <w:t>意思表示是民事主体之间建立民事法律关系最为普遍及重要的制度。意思表示以具有足以形成法律行为之内容为意思，表示于外部的行为，为意思表示。因此，从意思表示的定义中能够看出，实际上意思表示包含了内心意思与表示行为两个方面，内心意思旨在以设立、变更、消灭民事法律关系为核心，体现了意思表示的内容；而表示行为则体现了将上述内心意思反映于外部，使得内心意思能够真正为相对人所理解，因而在各方之间建立民事法律关系。如果仅有内心意思，而无表示行为，则因内心意思始终为民事主体的主观心里活动，无法被探知，最终无法建立民事法律关系。内心意思与表示行为缺一不可，构成了意思表示制度的重要内容。</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从意思表示的定义及外延看，劳动者与用人单位是否建立劳动关系应依据《中华人民共和国劳动合同法》第七条规定，用人单位自用工之日起即与劳动者建立劳动关系。即，陈某及讯扬公司主观上是否想要与对方建立劳动关系是本案首要关注的重点。</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陈某举证《离职证明书》《服务证明书》即可证实陈某与固昌公司建立劳动关系，服务期限自2019年11月21日至2020年12月28日。该证据加盖固昌公司印章，以及法定代表人杨某隆的印章。</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陈某自述其在台湾地区人才网上看到固昌公司的招聘启示，该招聘启示载明用人单位为固昌公司，工作地点为厦门市，陈某投递简历并非讯扬公司的招聘启示，也无体现讯扬公司为用人单位。陈某自述其在讯扬公司内面试，固昌公司对其进行面试。面试合格后，雇佣合约书由台北市传真至厦门市，再由陈某签订该合约。</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讯扬公司举证邮件及其附件、雇佣合约书体现，固昌公司向陈某发邮件告知需填写“员工基本资料”，并以“告知函”名义告知工作地点在福建省厦门市，岗位为驻厦机构高级工程师，报到时间是2019年11月21日。劳保证明体现，固昌公司为陈某缴纳2019年11月21日至2020年12月28日期间台湾地区的劳保。各类所得扣税暨扣缴凭单体现，固昌公司为陈某申报台湾地区各类所得税。遣散费证明及银行流水体现，固昌公司依据台湾地区法律规定支付陈某2020年年终奖及遣散费。</w:t>
      </w:r>
    </w:p>
    <w:p>
      <w:pPr>
        <w:spacing w:before="149" w:beforeLines="50" w:line="400" w:lineRule="exact"/>
        <w:ind w:firstLine="446" w:firstLineChars="200"/>
        <w:jc w:val="both"/>
        <w:rPr>
          <w:rFonts w:ascii="仿宋" w:hAnsi="仿宋" w:eastAsia="仿宋" w:cs="仿宋"/>
          <w:lang w:eastAsia="zh-CN"/>
        </w:rPr>
      </w:pPr>
      <w:r>
        <w:rPr>
          <w:rFonts w:hint="eastAsia" w:ascii="仿宋" w:hAnsi="仿宋" w:eastAsia="仿宋" w:cs="仿宋"/>
          <w:sz w:val="24"/>
          <w:szCs w:val="24"/>
          <w:lang w:eastAsia="zh-CN"/>
        </w:rPr>
        <w:t>结合讯扬公司的举证、陈某自述及其举证，可以形成完整的证据链：陈某系由固昌公司招聘录用，再由固昌公司委派至讯扬公司工作，陈某与固昌公司存在劳动关系，与讯扬公司不存在劳动关系，陈某的仲裁请求没有事实及法律依据。</w:t>
      </w:r>
    </w:p>
    <w:p>
      <w:pPr>
        <w:spacing w:before="149" w:beforeLines="50" w:line="400" w:lineRule="exact"/>
        <w:ind w:firstLine="526" w:firstLineChars="200"/>
        <w:jc w:val="both"/>
        <w:rPr>
          <w:rFonts w:ascii="仿宋" w:hAnsi="仿宋" w:eastAsia="仿宋" w:cs="仿宋"/>
          <w:b/>
          <w:sz w:val="28"/>
          <w:szCs w:val="28"/>
        </w:rPr>
      </w:pPr>
      <w:r>
        <w:rPr>
          <w:rFonts w:hint="eastAsia" w:ascii="仿宋" w:hAnsi="仿宋" w:eastAsia="仿宋" w:cs="仿宋"/>
          <w:b/>
          <w:sz w:val="28"/>
          <w:szCs w:val="28"/>
        </w:rPr>
        <w:t>作者联系方式</w:t>
      </w:r>
    </w:p>
    <w:p>
      <w:pPr>
        <w:spacing w:line="400" w:lineRule="exact"/>
        <w:ind w:firstLine="446" w:firstLineChars="200"/>
        <w:jc w:val="both"/>
        <w:rPr>
          <w:rFonts w:ascii="Times New Roman" w:hAnsi="Times New Roman" w:cs="Times New Roman"/>
          <w:sz w:val="24"/>
          <w:lang w:eastAsia="zh-CN"/>
        </w:rPr>
      </w:pPr>
      <w:r>
        <w:rPr>
          <w:rFonts w:hint="eastAsia" w:ascii="仿宋" w:hAnsi="仿宋" w:eastAsia="仿宋" w:cs="仿宋"/>
          <w:sz w:val="24"/>
          <w:szCs w:val="24"/>
          <w:lang w:eastAsia="zh-CN"/>
        </w:rPr>
        <w:t>陈海波，</w:t>
      </w:r>
      <w:r>
        <w:rPr>
          <w:rFonts w:hint="eastAsia" w:ascii="仿宋" w:hAnsi="仿宋" w:eastAsia="仿宋" w:cs="仿宋"/>
          <w:sz w:val="24"/>
          <w:szCs w:val="24"/>
        </w:rPr>
        <w:t>福建英合律师事务所</w:t>
      </w:r>
      <w:r>
        <w:rPr>
          <w:rFonts w:hint="eastAsia" w:ascii="仿宋" w:hAnsi="仿宋" w:eastAsia="仿宋" w:cs="仿宋"/>
          <w:sz w:val="24"/>
          <w:szCs w:val="24"/>
          <w:lang w:eastAsia="zh-CN"/>
        </w:rPr>
        <w:t>，</w:t>
      </w:r>
      <w:r>
        <w:rPr>
          <w:rFonts w:hint="eastAsia" w:ascii="仿宋" w:hAnsi="仿宋" w:eastAsia="仿宋" w:cs="仿宋"/>
          <w:sz w:val="24"/>
          <w:szCs w:val="24"/>
        </w:rPr>
        <w:t>厦门市思明区湖滨南路55号禹洲广场5层</w:t>
      </w:r>
      <w:r>
        <w:rPr>
          <w:rFonts w:hint="eastAsia" w:ascii="仿宋" w:hAnsi="仿宋" w:eastAsia="仿宋" w:cs="仿宋"/>
          <w:sz w:val="24"/>
          <w:szCs w:val="24"/>
          <w:lang w:eastAsia="zh-CN"/>
        </w:rPr>
        <w:t>，</w:t>
      </w:r>
      <w:r>
        <w:rPr>
          <w:rFonts w:hint="eastAsia" w:ascii="仿宋" w:hAnsi="仿宋" w:eastAsia="仿宋" w:cs="仿宋"/>
          <w:sz w:val="24"/>
          <w:szCs w:val="24"/>
        </w:rPr>
        <w:t>13850050103</w:t>
      </w:r>
      <w:r>
        <w:rPr>
          <w:rFonts w:hint="eastAsia" w:ascii="仿宋" w:hAnsi="仿宋" w:eastAsia="仿宋" w:cs="仿宋"/>
          <w:sz w:val="24"/>
          <w:szCs w:val="24"/>
          <w:lang w:eastAsia="zh-CN"/>
        </w:rPr>
        <w:t>，</w:t>
      </w:r>
      <w:r>
        <w:rPr>
          <w:rFonts w:hint="eastAsia" w:ascii="仿宋" w:hAnsi="仿宋" w:eastAsia="仿宋" w:cs="仿宋"/>
          <w:sz w:val="24"/>
          <w:szCs w:val="24"/>
        </w:rPr>
        <w:t>chb@yinghelaw.com</w:t>
      </w:r>
      <w:r>
        <w:rPr>
          <w:rFonts w:hint="eastAsia" w:ascii="仿宋" w:hAnsi="仿宋" w:eastAsia="仿宋" w:cs="仿宋"/>
          <w:sz w:val="24"/>
          <w:szCs w:val="24"/>
          <w:lang w:eastAsia="zh-CN"/>
        </w:rPr>
        <w:t>。</w:t>
      </w:r>
    </w:p>
    <w:p>
      <w:pPr>
        <w:spacing w:before="149" w:beforeLines="50" w:line="440" w:lineRule="exact"/>
        <w:jc w:val="center"/>
        <w:rPr>
          <w:rFonts w:ascii="仿宋_GB2312" w:eastAsia="仿宋_GB2312"/>
          <w:snapToGrid w:val="0"/>
          <w:sz w:val="36"/>
          <w:szCs w:val="36"/>
          <w:lang w:eastAsia="zh-CN"/>
        </w:rPr>
      </w:pPr>
      <w:r>
        <w:rPr>
          <w:rFonts w:hint="eastAsia" w:ascii="黑体" w:hAnsi="黑体" w:eastAsia="黑体"/>
          <w:b/>
          <w:sz w:val="36"/>
          <w:szCs w:val="36"/>
          <w:lang w:eastAsia="zh-CN"/>
        </w:rPr>
        <w:t>4、</w:t>
      </w:r>
      <w:r>
        <w:rPr>
          <w:rFonts w:hint="eastAsia" w:ascii="黑体" w:hAnsi="黑体" w:eastAsia="黑体"/>
          <w:b/>
          <w:bCs/>
          <w:sz w:val="36"/>
          <w:szCs w:val="36"/>
          <w:lang w:eastAsia="zh-CN"/>
        </w:rPr>
        <w:t>有工资支付记录不一定形成劳动关系</w:t>
      </w:r>
    </w:p>
    <w:p>
      <w:pPr>
        <w:spacing w:before="149" w:beforeLines="50" w:line="400" w:lineRule="exact"/>
        <w:jc w:val="center"/>
        <w:rPr>
          <w:rFonts w:ascii="仿宋" w:hAnsi="仿宋" w:eastAsia="仿宋" w:cs="仿宋"/>
          <w:b/>
          <w:snapToGrid w:val="0"/>
          <w:sz w:val="28"/>
          <w:szCs w:val="28"/>
          <w:lang w:eastAsia="zh-CN"/>
        </w:rPr>
      </w:pPr>
      <w:r>
        <w:rPr>
          <w:rFonts w:hint="eastAsia" w:ascii="仿宋" w:hAnsi="仿宋" w:eastAsia="仿宋" w:cs="仿宋"/>
          <w:snapToGrid w:val="0"/>
          <w:sz w:val="28"/>
          <w:szCs w:val="28"/>
          <w:lang w:eastAsia="zh-CN"/>
        </w:rPr>
        <w:t>福建润金律师事务所，邹定宏</w:t>
      </w:r>
    </w:p>
    <w:p>
      <w:pPr>
        <w:spacing w:before="149" w:beforeLines="50" w:line="400" w:lineRule="exact"/>
        <w:ind w:firstLine="526" w:firstLineChars="200"/>
        <w:jc w:val="both"/>
        <w:rPr>
          <w:rFonts w:ascii="仿宋" w:hAnsi="仿宋" w:eastAsia="仿宋" w:cs="仿宋"/>
          <w:b/>
          <w:snapToGrid w:val="0"/>
          <w:sz w:val="28"/>
          <w:szCs w:val="28"/>
          <w:lang w:eastAsia="zh-CN"/>
        </w:rPr>
      </w:pPr>
      <w:r>
        <w:rPr>
          <w:rFonts w:hint="eastAsia" w:ascii="仿宋" w:hAnsi="仿宋" w:eastAsia="仿宋" w:cs="仿宋"/>
          <w:b/>
          <w:snapToGrid w:val="0"/>
          <w:sz w:val="28"/>
          <w:szCs w:val="28"/>
          <w:lang w:eastAsia="zh-CN"/>
        </w:rPr>
        <w:t>案件办结时间</w:t>
      </w:r>
    </w:p>
    <w:p>
      <w:pPr>
        <w:spacing w:before="149" w:beforeLines="50" w:line="400" w:lineRule="exact"/>
        <w:ind w:firstLine="446" w:firstLineChars="200"/>
        <w:jc w:val="both"/>
        <w:rPr>
          <w:rFonts w:ascii="仿宋" w:hAnsi="仿宋" w:eastAsia="仿宋" w:cs="仿宋"/>
          <w:bCs/>
          <w:snapToGrid w:val="0"/>
          <w:sz w:val="24"/>
          <w:szCs w:val="24"/>
          <w:lang w:eastAsia="zh-CN"/>
        </w:rPr>
      </w:pPr>
      <w:r>
        <w:rPr>
          <w:rFonts w:hint="eastAsia" w:ascii="仿宋" w:hAnsi="仿宋" w:eastAsia="仿宋" w:cs="仿宋"/>
          <w:bCs/>
          <w:snapToGrid w:val="0"/>
          <w:sz w:val="24"/>
          <w:szCs w:val="24"/>
          <w:lang w:eastAsia="zh-CN"/>
        </w:rPr>
        <w:t>2021年8月</w:t>
      </w:r>
    </w:p>
    <w:p>
      <w:pPr>
        <w:spacing w:before="149" w:beforeLines="50" w:line="400" w:lineRule="exact"/>
        <w:ind w:firstLine="526" w:firstLineChars="200"/>
        <w:jc w:val="both"/>
        <w:rPr>
          <w:rFonts w:ascii="仿宋" w:hAnsi="仿宋" w:eastAsia="仿宋" w:cs="仿宋"/>
          <w:b/>
          <w:snapToGrid w:val="0"/>
          <w:sz w:val="28"/>
          <w:szCs w:val="28"/>
          <w:lang w:eastAsia="zh-CN"/>
        </w:rPr>
      </w:pPr>
      <w:r>
        <w:rPr>
          <w:rFonts w:hint="eastAsia" w:ascii="仿宋" w:hAnsi="仿宋" w:eastAsia="仿宋" w:cs="仿宋"/>
          <w:b/>
          <w:snapToGrid w:val="0"/>
          <w:sz w:val="28"/>
          <w:szCs w:val="28"/>
          <w:lang w:eastAsia="zh-CN"/>
        </w:rPr>
        <w:t>生效裁判文书号</w:t>
      </w:r>
    </w:p>
    <w:p>
      <w:pPr>
        <w:spacing w:before="149" w:beforeLines="50" w:line="400" w:lineRule="exact"/>
        <w:ind w:firstLine="446" w:firstLineChars="200"/>
        <w:jc w:val="both"/>
        <w:rPr>
          <w:rFonts w:ascii="仿宋" w:hAnsi="仿宋" w:eastAsia="仿宋" w:cs="仿宋"/>
          <w:b/>
          <w:snapToGrid w:val="0"/>
          <w:sz w:val="24"/>
          <w:szCs w:val="24"/>
          <w:lang w:eastAsia="zh-CN"/>
        </w:rPr>
      </w:pPr>
      <w:r>
        <w:rPr>
          <w:rFonts w:hint="eastAsia" w:ascii="仿宋" w:hAnsi="仿宋" w:eastAsia="仿宋" w:cs="仿宋"/>
          <w:sz w:val="24"/>
          <w:szCs w:val="24"/>
          <w:lang w:eastAsia="zh-CN"/>
        </w:rPr>
        <w:t>厦劳仲案字[2021]第</w:t>
      </w:r>
      <w:r>
        <w:rPr>
          <w:rFonts w:hint="eastAsia" w:ascii="仿宋" w:hAnsi="仿宋" w:eastAsia="仿宋" w:cs="仿宋"/>
          <w:bCs/>
          <w:snapToGrid w:val="0"/>
          <w:sz w:val="24"/>
          <w:szCs w:val="24"/>
          <w:lang w:eastAsia="zh-CN"/>
        </w:rPr>
        <w:t>1777-1</w:t>
      </w:r>
      <w:r>
        <w:rPr>
          <w:rFonts w:hint="eastAsia" w:ascii="仿宋" w:hAnsi="仿宋" w:eastAsia="仿宋" w:cs="仿宋"/>
          <w:sz w:val="24"/>
          <w:szCs w:val="24"/>
          <w:lang w:eastAsia="zh-CN"/>
        </w:rPr>
        <w:t>号</w:t>
      </w:r>
    </w:p>
    <w:p>
      <w:pPr>
        <w:spacing w:before="149" w:beforeLines="50" w:line="400" w:lineRule="exact"/>
        <w:ind w:firstLine="526" w:firstLineChars="200"/>
        <w:jc w:val="both"/>
        <w:rPr>
          <w:rFonts w:ascii="仿宋" w:hAnsi="仿宋" w:eastAsia="仿宋" w:cs="仿宋"/>
          <w:b/>
          <w:snapToGrid w:val="0"/>
          <w:sz w:val="28"/>
          <w:szCs w:val="28"/>
          <w:lang w:eastAsia="zh-CN"/>
        </w:rPr>
      </w:pPr>
      <w:r>
        <w:rPr>
          <w:rFonts w:hint="eastAsia" w:ascii="仿宋" w:hAnsi="仿宋" w:eastAsia="仿宋" w:cs="仿宋"/>
          <w:b/>
          <w:snapToGrid w:val="0"/>
          <w:sz w:val="28"/>
          <w:szCs w:val="28"/>
          <w:lang w:eastAsia="zh-CN"/>
        </w:rPr>
        <w:t>裁判要旨</w:t>
      </w:r>
    </w:p>
    <w:p>
      <w:pPr>
        <w:spacing w:before="149" w:beforeLines="50" w:line="400" w:lineRule="exact"/>
        <w:ind w:firstLine="446" w:firstLineChars="200"/>
        <w:jc w:val="both"/>
        <w:rPr>
          <w:rFonts w:ascii="仿宋" w:hAnsi="仿宋" w:eastAsia="仿宋" w:cs="仿宋"/>
          <w:bCs/>
          <w:snapToGrid w:val="0"/>
          <w:sz w:val="24"/>
          <w:szCs w:val="24"/>
          <w:lang w:eastAsia="zh-CN"/>
        </w:rPr>
      </w:pPr>
      <w:r>
        <w:rPr>
          <w:rFonts w:hint="eastAsia" w:ascii="仿宋" w:hAnsi="仿宋" w:eastAsia="仿宋" w:cs="仿宋"/>
          <w:bCs/>
          <w:snapToGrid w:val="0"/>
          <w:sz w:val="24"/>
          <w:szCs w:val="24"/>
          <w:lang w:eastAsia="zh-CN"/>
        </w:rPr>
        <w:t>劳动者从事用人单位安排的劳动，用人单位每月以工资形式支付劳动报酬的，劳动者与用人单位是否形成劳动关系，还应当结合用人单位依法制定的各项劳动规章制度是否适用于劳动者，劳动者是否受用人单位的劳动管理的情况进行认定。</w:t>
      </w:r>
    </w:p>
    <w:p>
      <w:pPr>
        <w:spacing w:before="149" w:beforeLines="50" w:line="400" w:lineRule="exact"/>
        <w:ind w:firstLine="526" w:firstLineChars="200"/>
        <w:jc w:val="both"/>
        <w:rPr>
          <w:rFonts w:ascii="仿宋" w:hAnsi="仿宋" w:eastAsia="仿宋" w:cs="仿宋"/>
          <w:snapToGrid w:val="0"/>
          <w:sz w:val="24"/>
          <w:szCs w:val="24"/>
          <w:lang w:eastAsia="zh-CN"/>
        </w:rPr>
      </w:pPr>
      <w:r>
        <w:rPr>
          <w:rFonts w:hint="eastAsia" w:ascii="仿宋" w:hAnsi="仿宋" w:eastAsia="仿宋" w:cs="仿宋"/>
          <w:b/>
          <w:snapToGrid w:val="0"/>
          <w:sz w:val="28"/>
          <w:szCs w:val="28"/>
          <w:lang w:eastAsia="zh-CN"/>
        </w:rPr>
        <w:t>基本案情</w:t>
      </w:r>
    </w:p>
    <w:p>
      <w:pPr>
        <w:spacing w:before="149" w:beforeLines="50" w:line="400" w:lineRule="exact"/>
        <w:ind w:firstLine="446" w:firstLineChars="200"/>
        <w:jc w:val="both"/>
        <w:rPr>
          <w:rFonts w:ascii="仿宋" w:hAnsi="仿宋" w:eastAsia="仿宋" w:cs="仿宋"/>
          <w:bCs/>
          <w:snapToGrid w:val="0"/>
          <w:sz w:val="24"/>
          <w:szCs w:val="24"/>
          <w:lang w:eastAsia="zh-CN"/>
        </w:rPr>
      </w:pPr>
      <w:r>
        <w:rPr>
          <w:rFonts w:hint="eastAsia" w:ascii="仿宋" w:hAnsi="仿宋" w:eastAsia="仿宋" w:cs="仿宋"/>
          <w:bCs/>
          <w:snapToGrid w:val="0"/>
          <w:sz w:val="24"/>
          <w:szCs w:val="24"/>
          <w:lang w:eastAsia="zh-CN"/>
        </w:rPr>
        <w:t>明净公司从事写字楼玻璃幕墙维修、清洗业务，其承揽业务后，招用工人完成玻璃幕墙维修清洗工作。潘某等数位工人从2020年5月至2021年5月期间，因明净公司承接的业务较多，一直接受明净公司的安排，为明净公司提供玻璃幕墙的维修与清洗劳动，工资按日结算，明净公司通过银行转账的方式每月支付一次劳动报酬，银行账户交易明细中，支付款项的摘要栏均记载为“工资”。2021年6月，潘某以明净公司未与其签订书面劳动合同、未为其缴交社会保险费为由，向劳动人事争议仲裁委员会提出仲裁请求，要求明净公司向其支付</w:t>
      </w:r>
      <w:bookmarkStart w:id="0" w:name="_Hlk89980407"/>
      <w:r>
        <w:rPr>
          <w:rFonts w:hint="eastAsia" w:ascii="仿宋" w:hAnsi="仿宋" w:eastAsia="仿宋" w:cs="仿宋"/>
          <w:bCs/>
          <w:snapToGrid w:val="0"/>
          <w:sz w:val="24"/>
          <w:szCs w:val="24"/>
          <w:lang w:eastAsia="zh-CN"/>
        </w:rPr>
        <w:t>2020年6月至2021年5月期间未签订书面劳动合同的双倍工资差额</w:t>
      </w:r>
      <w:bookmarkEnd w:id="0"/>
      <w:r>
        <w:rPr>
          <w:rFonts w:hint="eastAsia" w:ascii="仿宋" w:hAnsi="仿宋" w:eastAsia="仿宋" w:cs="仿宋"/>
          <w:bCs/>
          <w:snapToGrid w:val="0"/>
          <w:sz w:val="24"/>
          <w:szCs w:val="24"/>
          <w:lang w:eastAsia="zh-CN"/>
        </w:rPr>
        <w:t>6万元，并要求明净公司为其补缴社会保险费。庭审中，明净公司与潘某确认，明净公司与潘某等数位工人形成了较固定的用工模式，即明净公司安排的工作，工资按日结算，每月支付一次，工人按明净公司的要求完成当天的工作后，在钉钉软件平台进行登记，如果明净公司没有安排工作的时候，工人可以去承接他人的工作，明净公司安排的工作，工人如果没空或觉得价格不合算，也可以不接受，</w:t>
      </w:r>
      <w:bookmarkStart w:id="1" w:name="_Hlk89982966"/>
      <w:r>
        <w:rPr>
          <w:rFonts w:hint="eastAsia" w:ascii="仿宋" w:hAnsi="仿宋" w:eastAsia="仿宋" w:cs="仿宋"/>
          <w:bCs/>
          <w:snapToGrid w:val="0"/>
          <w:sz w:val="24"/>
          <w:szCs w:val="24"/>
          <w:lang w:eastAsia="zh-CN"/>
        </w:rPr>
        <w:t>明净公司除要求工人完成工作并登记外，没有对工人进行考勤等管理</w:t>
      </w:r>
      <w:bookmarkEnd w:id="1"/>
      <w:r>
        <w:rPr>
          <w:rFonts w:hint="eastAsia" w:ascii="仿宋" w:hAnsi="仿宋" w:eastAsia="仿宋" w:cs="仿宋"/>
          <w:bCs/>
          <w:snapToGrid w:val="0"/>
          <w:sz w:val="24"/>
          <w:szCs w:val="24"/>
          <w:lang w:eastAsia="zh-CN"/>
        </w:rPr>
        <w:t>。</w:t>
      </w:r>
    </w:p>
    <w:p>
      <w:pPr>
        <w:spacing w:before="149" w:beforeLines="50" w:line="400" w:lineRule="exact"/>
        <w:ind w:firstLine="526" w:firstLineChars="200"/>
        <w:jc w:val="both"/>
        <w:rPr>
          <w:rFonts w:ascii="仿宋" w:hAnsi="仿宋" w:eastAsia="仿宋" w:cs="仿宋"/>
          <w:b/>
          <w:snapToGrid w:val="0"/>
          <w:sz w:val="28"/>
          <w:szCs w:val="28"/>
          <w:lang w:eastAsia="zh-CN"/>
        </w:rPr>
      </w:pPr>
      <w:r>
        <w:rPr>
          <w:rFonts w:hint="eastAsia" w:ascii="仿宋" w:hAnsi="仿宋" w:eastAsia="仿宋" w:cs="仿宋"/>
          <w:b/>
          <w:snapToGrid w:val="0"/>
          <w:sz w:val="28"/>
          <w:szCs w:val="28"/>
          <w:lang w:eastAsia="zh-CN"/>
        </w:rPr>
        <w:t>裁判摘要</w:t>
      </w:r>
    </w:p>
    <w:p>
      <w:pPr>
        <w:spacing w:before="149" w:beforeLines="50" w:line="400" w:lineRule="exact"/>
        <w:ind w:firstLine="446" w:firstLineChars="200"/>
        <w:jc w:val="both"/>
        <w:rPr>
          <w:rFonts w:ascii="仿宋" w:hAnsi="仿宋" w:eastAsia="仿宋" w:cs="仿宋"/>
          <w:bCs/>
          <w:snapToGrid w:val="0"/>
          <w:sz w:val="24"/>
          <w:szCs w:val="24"/>
          <w:lang w:eastAsia="zh-CN"/>
        </w:rPr>
      </w:pPr>
      <w:r>
        <w:rPr>
          <w:rFonts w:hint="eastAsia" w:ascii="仿宋" w:hAnsi="仿宋" w:eastAsia="仿宋" w:cs="仿宋"/>
          <w:bCs/>
          <w:snapToGrid w:val="0"/>
          <w:sz w:val="24"/>
          <w:szCs w:val="24"/>
          <w:lang w:eastAsia="zh-CN"/>
        </w:rPr>
        <w:t>潘某对于明净公司安排的工作，有接受与否的选择权，潘某在未接受明净公司工作时，也可以接受他人的工作，潘某亦无需遵守明净公司的规章制度，因此潘某与明净公司并未形成用人单位与劳动者之间的管理与被管理关系，双方之间不存在劳动关系，</w:t>
      </w:r>
      <w:bookmarkStart w:id="2" w:name="_Hlk89982019"/>
      <w:r>
        <w:rPr>
          <w:rFonts w:hint="eastAsia" w:ascii="仿宋" w:hAnsi="仿宋" w:eastAsia="仿宋" w:cs="仿宋"/>
          <w:bCs/>
          <w:snapToGrid w:val="0"/>
          <w:sz w:val="24"/>
          <w:szCs w:val="24"/>
          <w:lang w:eastAsia="zh-CN"/>
        </w:rPr>
        <w:t>潘某基于劳动关系要求明净公司支付未签订书面劳动合同二倍工资差额6万元和补缴社会保险费，均没有依据，不予支持。</w:t>
      </w:r>
      <w:bookmarkEnd w:id="2"/>
    </w:p>
    <w:p>
      <w:pPr>
        <w:spacing w:before="149" w:beforeLines="50" w:line="400" w:lineRule="exact"/>
        <w:ind w:firstLine="526" w:firstLineChars="200"/>
        <w:jc w:val="both"/>
        <w:rPr>
          <w:rFonts w:ascii="仿宋" w:hAnsi="仿宋" w:eastAsia="仿宋" w:cs="仿宋"/>
          <w:b/>
          <w:bCs/>
          <w:snapToGrid w:val="0"/>
          <w:sz w:val="28"/>
          <w:szCs w:val="28"/>
          <w:lang w:eastAsia="zh-CN"/>
        </w:rPr>
      </w:pPr>
      <w:r>
        <w:rPr>
          <w:rFonts w:hint="eastAsia" w:ascii="仿宋" w:hAnsi="仿宋" w:eastAsia="仿宋" w:cs="仿宋"/>
          <w:b/>
          <w:bCs/>
          <w:snapToGrid w:val="0"/>
          <w:sz w:val="28"/>
          <w:szCs w:val="28"/>
          <w:lang w:eastAsia="zh-CN"/>
        </w:rPr>
        <w:t>争议焦点、法律分析</w:t>
      </w:r>
    </w:p>
    <w:p>
      <w:pPr>
        <w:spacing w:before="149" w:beforeLines="50" w:line="400" w:lineRule="exact"/>
        <w:ind w:firstLine="446" w:firstLineChars="200"/>
        <w:jc w:val="both"/>
        <w:rPr>
          <w:rFonts w:ascii="仿宋" w:hAnsi="仿宋" w:eastAsia="仿宋" w:cs="仿宋"/>
          <w:bCs/>
          <w:snapToGrid w:val="0"/>
          <w:sz w:val="24"/>
          <w:szCs w:val="24"/>
          <w:lang w:eastAsia="zh-CN"/>
        </w:rPr>
      </w:pPr>
      <w:r>
        <w:rPr>
          <w:rFonts w:hint="eastAsia" w:ascii="仿宋" w:hAnsi="仿宋" w:eastAsia="仿宋" w:cs="仿宋"/>
          <w:bCs/>
          <w:snapToGrid w:val="0"/>
          <w:sz w:val="24"/>
          <w:szCs w:val="24"/>
          <w:lang w:eastAsia="zh-CN"/>
        </w:rPr>
        <w:t>本案中，潘某的诉求是否应当支持，取决于潘某与明净公司之间是否形成劳动关系。如果</w:t>
      </w:r>
      <w:bookmarkStart w:id="3" w:name="_Hlk89980635"/>
      <w:r>
        <w:rPr>
          <w:rFonts w:hint="eastAsia" w:ascii="仿宋" w:hAnsi="仿宋" w:eastAsia="仿宋" w:cs="仿宋"/>
          <w:bCs/>
          <w:snapToGrid w:val="0"/>
          <w:sz w:val="24"/>
          <w:szCs w:val="24"/>
          <w:lang w:eastAsia="zh-CN"/>
        </w:rPr>
        <w:t>潘某与明净公司之间已形成劳动关系</w:t>
      </w:r>
      <w:bookmarkEnd w:id="3"/>
      <w:r>
        <w:rPr>
          <w:rFonts w:hint="eastAsia" w:ascii="仿宋" w:hAnsi="仿宋" w:eastAsia="仿宋" w:cs="仿宋"/>
          <w:bCs/>
          <w:snapToGrid w:val="0"/>
          <w:sz w:val="24"/>
          <w:szCs w:val="24"/>
          <w:lang w:eastAsia="zh-CN"/>
        </w:rPr>
        <w:t>，则依据</w:t>
      </w:r>
      <w:bookmarkStart w:id="4" w:name="_Hlk89980688"/>
      <w:bookmarkStart w:id="5" w:name="_Hlk89980134"/>
      <w:r>
        <w:rPr>
          <w:rFonts w:hint="eastAsia" w:ascii="仿宋" w:hAnsi="仿宋" w:eastAsia="仿宋" w:cs="仿宋"/>
          <w:bCs/>
          <w:snapToGrid w:val="0"/>
          <w:sz w:val="24"/>
          <w:szCs w:val="24"/>
          <w:lang w:eastAsia="zh-CN"/>
        </w:rPr>
        <w:t>《中华人民共和国劳动合同法》</w:t>
      </w:r>
      <w:bookmarkEnd w:id="4"/>
      <w:r>
        <w:rPr>
          <w:rFonts w:hint="eastAsia" w:ascii="仿宋" w:hAnsi="仿宋" w:eastAsia="仿宋" w:cs="仿宋"/>
          <w:bCs/>
          <w:snapToGrid w:val="0"/>
          <w:sz w:val="24"/>
          <w:szCs w:val="24"/>
          <w:lang w:eastAsia="zh-CN"/>
        </w:rPr>
        <w:t>第十条</w:t>
      </w:r>
      <w:bookmarkEnd w:id="5"/>
      <w:r>
        <w:rPr>
          <w:rFonts w:hint="eastAsia" w:ascii="仿宋" w:hAnsi="仿宋" w:eastAsia="仿宋" w:cs="仿宋"/>
          <w:bCs/>
          <w:snapToGrid w:val="0"/>
          <w:sz w:val="24"/>
          <w:szCs w:val="24"/>
          <w:lang w:eastAsia="zh-CN"/>
        </w:rPr>
        <w:t>“建立劳动关系，应当订立书面劳动合同。已建立劳动关系，未同时订立书面劳动合同的，应当自用工之日起一个月内订立书面劳动合同”的规定，明净公司应当与潘某签订书面劳动合同，明净公司未与潘某签订书面劳动合同，则依据《中华人民共和国劳动合同法》第八十二条“用人单位自用工之日起超过一个月不满一年未与劳动者订立书面劳动合同的，应当向劳动者每月支付二倍的工资”的规定，明净公司应当向潘某支付2020年6月至2021年5月期间未签订书面劳动合同的双倍工资差额；同时，依据</w:t>
      </w:r>
      <w:bookmarkStart w:id="6" w:name="_Hlk89981057"/>
      <w:r>
        <w:rPr>
          <w:rFonts w:hint="eastAsia" w:ascii="仿宋" w:hAnsi="仿宋" w:eastAsia="仿宋" w:cs="仿宋"/>
          <w:bCs/>
          <w:snapToGrid w:val="0"/>
          <w:sz w:val="24"/>
          <w:szCs w:val="24"/>
          <w:lang w:eastAsia="zh-CN"/>
        </w:rPr>
        <w:t>《中华人民共和国劳动法》</w:t>
      </w:r>
      <w:bookmarkEnd w:id="6"/>
      <w:r>
        <w:rPr>
          <w:rFonts w:hint="eastAsia" w:ascii="仿宋" w:hAnsi="仿宋" w:eastAsia="仿宋" w:cs="仿宋"/>
          <w:bCs/>
          <w:snapToGrid w:val="0"/>
          <w:sz w:val="24"/>
          <w:szCs w:val="24"/>
          <w:lang w:eastAsia="zh-CN"/>
        </w:rPr>
        <w:t>第七十二条“用人单位和劳动者必须依法参加社会保险，缴纳社会保险费”、</w:t>
      </w:r>
      <w:bookmarkStart w:id="7" w:name="_Hlk89981067"/>
      <w:bookmarkStart w:id="8" w:name="_Hlk89980908"/>
      <w:r>
        <w:rPr>
          <w:rFonts w:hint="eastAsia" w:ascii="仿宋" w:hAnsi="仿宋" w:eastAsia="仿宋" w:cs="仿宋"/>
          <w:bCs/>
          <w:snapToGrid w:val="0"/>
          <w:sz w:val="24"/>
          <w:szCs w:val="24"/>
          <w:lang w:eastAsia="zh-CN"/>
        </w:rPr>
        <w:t>《中华人民共和国社会保险法》</w:t>
      </w:r>
      <w:bookmarkEnd w:id="7"/>
      <w:r>
        <w:rPr>
          <w:rFonts w:hint="eastAsia" w:ascii="仿宋" w:hAnsi="仿宋" w:eastAsia="仿宋" w:cs="仿宋"/>
          <w:bCs/>
          <w:snapToGrid w:val="0"/>
          <w:sz w:val="24"/>
          <w:szCs w:val="24"/>
          <w:lang w:eastAsia="zh-CN"/>
        </w:rPr>
        <w:t>第五十八条</w:t>
      </w:r>
      <w:bookmarkEnd w:id="8"/>
      <w:r>
        <w:rPr>
          <w:rFonts w:hint="eastAsia" w:ascii="仿宋" w:hAnsi="仿宋" w:eastAsia="仿宋" w:cs="仿宋"/>
          <w:bCs/>
          <w:snapToGrid w:val="0"/>
          <w:sz w:val="24"/>
          <w:szCs w:val="24"/>
          <w:lang w:eastAsia="zh-CN"/>
        </w:rPr>
        <w:t>“用人单位应当自用工之日起三十日内为其职工向社会保险经办机构申请办理社会保险登记”、以及《中华人民共和国社会保险法》第六十条“用人单位应当自行申报、按时足额缴纳社会保险费，非因不可抗力等法定事由不得缓缴、减免”的规定，明净公司应当为潘某补缴社会保险费。如果潘某与明净公司之间未形成劳动关系，则双方之间的争议不适用上述《中华人民共和国劳动合同法》、《中华人民共和国劳动法》和《中华人民共和国社会保险法》的相关规定，明净公司无需向潘某支付未签订书面劳动合同的二倍工资差额，也无需为潘某补缴社会保险费。</w:t>
      </w:r>
    </w:p>
    <w:p>
      <w:pPr>
        <w:spacing w:before="149" w:beforeLines="50" w:line="400" w:lineRule="exact"/>
        <w:ind w:firstLine="446" w:firstLineChars="200"/>
        <w:jc w:val="both"/>
        <w:rPr>
          <w:rFonts w:ascii="仿宋" w:hAnsi="仿宋" w:eastAsia="仿宋" w:cs="仿宋"/>
          <w:bCs/>
          <w:snapToGrid w:val="0"/>
          <w:sz w:val="24"/>
          <w:szCs w:val="24"/>
          <w:lang w:eastAsia="zh-CN"/>
        </w:rPr>
      </w:pPr>
      <w:r>
        <w:rPr>
          <w:rFonts w:hint="eastAsia" w:ascii="仿宋" w:hAnsi="仿宋" w:eastAsia="仿宋" w:cs="仿宋"/>
          <w:bCs/>
          <w:snapToGrid w:val="0"/>
          <w:sz w:val="24"/>
          <w:szCs w:val="24"/>
          <w:lang w:eastAsia="zh-CN"/>
        </w:rPr>
        <w:t>因潘某与明净公司之间未签订书面劳动合同，因此，双方之间是否已形成劳动关系，应当依据</w:t>
      </w:r>
      <w:bookmarkStart w:id="9" w:name="_Hlk89981298"/>
      <w:r>
        <w:rPr>
          <w:rFonts w:hint="eastAsia" w:ascii="仿宋" w:hAnsi="仿宋" w:eastAsia="仿宋" w:cs="仿宋"/>
          <w:bCs/>
          <w:snapToGrid w:val="0"/>
          <w:sz w:val="24"/>
          <w:szCs w:val="24"/>
          <w:lang w:eastAsia="zh-CN"/>
        </w:rPr>
        <w:t>原劳动和社会保障部《关于确立劳动关系有关事项的通知》（劳社部发[2005]12号）第一条的规定</w:t>
      </w:r>
      <w:bookmarkEnd w:id="9"/>
      <w:r>
        <w:rPr>
          <w:rFonts w:hint="eastAsia" w:ascii="仿宋" w:hAnsi="仿宋" w:eastAsia="仿宋" w:cs="仿宋"/>
          <w:bCs/>
          <w:snapToGrid w:val="0"/>
          <w:sz w:val="24"/>
          <w:szCs w:val="24"/>
          <w:lang w:eastAsia="zh-CN"/>
        </w:rPr>
        <w:t>来判断。原劳动和社会保障部《关于确立劳动关系有关事项的通知》（劳社部发[2005]12号）第一条的规定为：“用人单位招用劳动者未订立书面劳动合同，但同时具备下列情形的，劳动关系成立。(一)用人单位和劳动者符合法律、法规规定的主体资格；(二)</w:t>
      </w:r>
      <w:bookmarkStart w:id="10" w:name="_Hlk89981527"/>
      <w:r>
        <w:rPr>
          <w:rFonts w:hint="eastAsia" w:ascii="仿宋" w:hAnsi="仿宋" w:eastAsia="仿宋" w:cs="仿宋"/>
          <w:bCs/>
          <w:snapToGrid w:val="0"/>
          <w:sz w:val="24"/>
          <w:szCs w:val="24"/>
          <w:lang w:eastAsia="zh-CN"/>
        </w:rPr>
        <w:t>用人单位依法制定的各项劳动规章制度适用于劳动者，劳动者受用人单位的劳动管理</w:t>
      </w:r>
      <w:bookmarkEnd w:id="10"/>
      <w:r>
        <w:rPr>
          <w:rFonts w:hint="eastAsia" w:ascii="仿宋" w:hAnsi="仿宋" w:eastAsia="仿宋" w:cs="仿宋"/>
          <w:bCs/>
          <w:snapToGrid w:val="0"/>
          <w:sz w:val="24"/>
          <w:szCs w:val="24"/>
          <w:lang w:eastAsia="zh-CN"/>
        </w:rPr>
        <w:t>，从事用人单位安排的有报酬的劳动；(三)劳动者提供的劳动是用人单位业务的组成部分。”</w:t>
      </w:r>
    </w:p>
    <w:p>
      <w:pPr>
        <w:spacing w:before="149" w:beforeLines="50" w:line="400" w:lineRule="exact"/>
        <w:ind w:firstLine="446" w:firstLineChars="200"/>
        <w:jc w:val="both"/>
        <w:rPr>
          <w:rFonts w:ascii="仿宋" w:hAnsi="仿宋" w:eastAsia="仿宋" w:cs="仿宋"/>
          <w:bCs/>
          <w:snapToGrid w:val="0"/>
          <w:sz w:val="24"/>
          <w:szCs w:val="24"/>
          <w:lang w:eastAsia="zh-CN"/>
        </w:rPr>
      </w:pPr>
      <w:r>
        <w:rPr>
          <w:rFonts w:hint="eastAsia" w:ascii="仿宋" w:hAnsi="仿宋" w:eastAsia="仿宋" w:cs="仿宋"/>
          <w:bCs/>
          <w:snapToGrid w:val="0"/>
          <w:sz w:val="24"/>
          <w:szCs w:val="24"/>
          <w:lang w:eastAsia="zh-CN"/>
        </w:rPr>
        <w:t>从庭审查明的事实来看，明净公司符合法律法规规定的用人主体资格，潘某也是具有完全民事行为能力的成年人，潘某在2020年5月至2021年5月期间一直从事明净公司安排的工作，明净公司也每月向潘某支付劳动报酬，且支付记录中注明款项为“工资”，潘某提供的劳动也是明净公司业务的组成部分。所以，潘某与明净公司之间是否形成劳动关系，关键是要明确</w:t>
      </w:r>
      <w:bookmarkStart w:id="11" w:name="_Hlk89983038"/>
      <w:r>
        <w:rPr>
          <w:rFonts w:hint="eastAsia" w:ascii="仿宋" w:hAnsi="仿宋" w:eastAsia="仿宋" w:cs="仿宋"/>
          <w:bCs/>
          <w:snapToGrid w:val="0"/>
          <w:sz w:val="24"/>
          <w:szCs w:val="24"/>
          <w:lang w:eastAsia="zh-CN"/>
        </w:rPr>
        <w:t>明净公司依法制定的各项劳动规章制度是否适用于潘某</w:t>
      </w:r>
      <w:bookmarkEnd w:id="11"/>
      <w:r>
        <w:rPr>
          <w:rFonts w:hint="eastAsia" w:ascii="仿宋" w:hAnsi="仿宋" w:eastAsia="仿宋" w:cs="仿宋"/>
          <w:bCs/>
          <w:snapToGrid w:val="0"/>
          <w:sz w:val="24"/>
          <w:szCs w:val="24"/>
          <w:lang w:eastAsia="zh-CN"/>
        </w:rPr>
        <w:t>，潘某是否受明净公司的劳动管理。</w:t>
      </w:r>
    </w:p>
    <w:p>
      <w:pPr>
        <w:spacing w:before="149" w:beforeLines="50" w:line="400" w:lineRule="exact"/>
        <w:ind w:firstLine="446" w:firstLineChars="200"/>
        <w:jc w:val="both"/>
        <w:rPr>
          <w:rFonts w:ascii="仿宋" w:hAnsi="仿宋" w:eastAsia="仿宋" w:cs="仿宋"/>
          <w:bCs/>
          <w:snapToGrid w:val="0"/>
          <w:sz w:val="24"/>
          <w:szCs w:val="24"/>
          <w:lang w:eastAsia="zh-CN"/>
        </w:rPr>
      </w:pPr>
      <w:r>
        <w:rPr>
          <w:rFonts w:hint="eastAsia" w:ascii="仿宋" w:hAnsi="仿宋" w:eastAsia="仿宋" w:cs="仿宋"/>
          <w:bCs/>
          <w:snapToGrid w:val="0"/>
          <w:sz w:val="24"/>
          <w:szCs w:val="24"/>
          <w:lang w:eastAsia="zh-CN"/>
        </w:rPr>
        <w:t>庭审中，明净公司与潘某确认，如果明净公司没有安排工作的时候，潘某可以去承接他人的工作，明净公司安排的工作，潘某如果没空或觉得价格不合算，也可以不接受，明净公司除要求潘某完成工作并登记外，没有对潘某进行考勤等管理。也就是说，潘某对于明净公司安排的工作，是有接受与否的选择权的，明净公司依法制定的各项劳动规章制度也未适用于潘某，潘某与明净公司之间未形成管理与被管理的从属关系。据此，仲裁庭认定潘某与明净公司之间未形成劳动关系。潘某基于劳动关系要求明净公司支付未签订书面劳动合同二倍工资差额6万元和补缴社会保险费，均没有依据，不予支持。</w:t>
      </w:r>
    </w:p>
    <w:p>
      <w:pPr>
        <w:spacing w:before="149" w:beforeLines="50" w:line="400" w:lineRule="exact"/>
        <w:ind w:firstLine="526" w:firstLineChars="200"/>
        <w:jc w:val="both"/>
        <w:rPr>
          <w:rFonts w:ascii="仿宋" w:hAnsi="仿宋" w:eastAsia="仿宋" w:cs="仿宋"/>
          <w:b/>
          <w:bCs/>
          <w:snapToGrid w:val="0"/>
          <w:sz w:val="28"/>
          <w:szCs w:val="28"/>
        </w:rPr>
      </w:pPr>
      <w:r>
        <w:rPr>
          <w:rFonts w:hint="eastAsia" w:ascii="仿宋" w:hAnsi="仿宋" w:eastAsia="仿宋" w:cs="仿宋"/>
          <w:b/>
          <w:bCs/>
          <w:snapToGrid w:val="0"/>
          <w:sz w:val="28"/>
          <w:szCs w:val="28"/>
        </w:rPr>
        <w:t>作者联系方式</w:t>
      </w:r>
    </w:p>
    <w:p>
      <w:pPr>
        <w:spacing w:before="149" w:beforeLines="50" w:line="400" w:lineRule="exact"/>
        <w:ind w:firstLine="446" w:firstLineChars="200"/>
        <w:jc w:val="both"/>
        <w:rPr>
          <w:rFonts w:ascii="Times New Roman" w:hAnsi="Times New Roman" w:cs="Times New Roman"/>
          <w:sz w:val="24"/>
          <w:lang w:eastAsia="zh-CN"/>
        </w:rPr>
      </w:pPr>
      <w:r>
        <w:rPr>
          <w:rFonts w:hint="eastAsia" w:ascii="仿宋" w:hAnsi="仿宋" w:eastAsia="仿宋" w:cs="仿宋"/>
          <w:bCs/>
          <w:snapToGrid w:val="0"/>
          <w:sz w:val="24"/>
          <w:szCs w:val="24"/>
        </w:rPr>
        <w:t>邹定宏</w:t>
      </w:r>
      <w:r>
        <w:rPr>
          <w:rFonts w:hint="eastAsia" w:ascii="仿宋" w:hAnsi="仿宋" w:eastAsia="仿宋" w:cs="仿宋"/>
          <w:bCs/>
          <w:snapToGrid w:val="0"/>
          <w:sz w:val="24"/>
          <w:szCs w:val="24"/>
          <w:lang w:eastAsia="zh-CN"/>
        </w:rPr>
        <w:t>，福建润金律师事务所，</w:t>
      </w:r>
      <w:r>
        <w:rPr>
          <w:rFonts w:hint="eastAsia" w:ascii="仿宋" w:hAnsi="仿宋" w:eastAsia="仿宋" w:cs="仿宋"/>
          <w:bCs/>
          <w:snapToGrid w:val="0"/>
          <w:sz w:val="24"/>
          <w:szCs w:val="24"/>
        </w:rPr>
        <w:t>福建省厦门市思明区观音山商务营运中心10号楼24层</w:t>
      </w:r>
      <w:r>
        <w:rPr>
          <w:rFonts w:hint="eastAsia" w:ascii="仿宋" w:hAnsi="仿宋" w:eastAsia="仿宋" w:cs="仿宋"/>
          <w:bCs/>
          <w:snapToGrid w:val="0"/>
          <w:sz w:val="24"/>
          <w:szCs w:val="24"/>
          <w:lang w:eastAsia="zh-CN"/>
        </w:rPr>
        <w:t>，</w:t>
      </w:r>
      <w:r>
        <w:rPr>
          <w:rFonts w:hint="eastAsia" w:ascii="仿宋" w:hAnsi="仿宋" w:eastAsia="仿宋" w:cs="仿宋"/>
          <w:bCs/>
          <w:snapToGrid w:val="0"/>
          <w:sz w:val="24"/>
          <w:szCs w:val="24"/>
        </w:rPr>
        <w:t>13959242882</w:t>
      </w:r>
      <w:r>
        <w:rPr>
          <w:rFonts w:hint="eastAsia" w:ascii="仿宋" w:hAnsi="仿宋" w:eastAsia="仿宋" w:cs="仿宋"/>
          <w:bCs/>
          <w:snapToGrid w:val="0"/>
          <w:sz w:val="24"/>
          <w:szCs w:val="24"/>
          <w:lang w:eastAsia="zh-CN"/>
        </w:rPr>
        <w:t>，</w:t>
      </w:r>
      <w:r>
        <w:rPr>
          <w:rFonts w:hint="eastAsia" w:ascii="仿宋" w:hAnsi="仿宋" w:eastAsia="仿宋" w:cs="仿宋"/>
          <w:bCs/>
          <w:snapToGrid w:val="0"/>
          <w:sz w:val="24"/>
          <w:szCs w:val="24"/>
        </w:rPr>
        <w:t>zoudinghong@163.com</w:t>
      </w:r>
      <w:r>
        <w:rPr>
          <w:rFonts w:hint="eastAsia" w:ascii="仿宋" w:hAnsi="仿宋" w:eastAsia="仿宋" w:cs="仿宋"/>
          <w:bCs/>
          <w:snapToGrid w:val="0"/>
          <w:sz w:val="24"/>
          <w:szCs w:val="24"/>
          <w:lang w:eastAsia="zh-CN"/>
        </w:rPr>
        <w:t>。</w:t>
      </w:r>
    </w:p>
    <w:p>
      <w:pPr>
        <w:widowControl/>
        <w:spacing w:line="400" w:lineRule="exact"/>
        <w:rPr>
          <w:rFonts w:ascii="黑体" w:hAnsi="黑体" w:eastAsia="黑体"/>
          <w:sz w:val="36"/>
          <w:szCs w:val="36"/>
          <w:lang w:eastAsia="zh-CN"/>
        </w:rPr>
      </w:pPr>
      <w:r>
        <w:rPr>
          <w:rFonts w:ascii="黑体" w:hAnsi="黑体" w:eastAsia="黑体"/>
          <w:sz w:val="36"/>
          <w:szCs w:val="36"/>
          <w:lang w:eastAsia="zh-CN"/>
        </w:rPr>
        <w:br w:type="page"/>
      </w:r>
    </w:p>
    <w:p>
      <w:pPr>
        <w:rPr>
          <w:rFonts w:ascii="黑体" w:hAnsi="黑体" w:eastAsia="黑体"/>
          <w:sz w:val="36"/>
          <w:szCs w:val="36"/>
          <w:lang w:eastAsia="zh-CN"/>
        </w:rPr>
      </w:pPr>
      <w:r>
        <w:rPr>
          <w:rFonts w:hint="eastAsia" w:ascii="黑体" w:hAnsi="黑体" w:eastAsia="黑体"/>
          <w:sz w:val="36"/>
          <w:szCs w:val="36"/>
          <w:lang w:eastAsia="zh-CN"/>
        </w:rPr>
        <w:t>二、工伤认定及工伤赔偿等社会保险问题</w:t>
      </w:r>
    </w:p>
    <w:p>
      <w:pPr>
        <w:spacing w:before="299" w:beforeLines="100" w:line="500" w:lineRule="exact"/>
        <w:jc w:val="center"/>
        <w:rPr>
          <w:rFonts w:ascii="黑体" w:hAnsi="黑体" w:eastAsia="黑体"/>
          <w:sz w:val="36"/>
          <w:szCs w:val="36"/>
          <w:shd w:val="clear" w:color="auto" w:fill="FFFFFF"/>
          <w:lang w:eastAsia="zh-CN"/>
        </w:rPr>
      </w:pPr>
      <w:r>
        <w:rPr>
          <w:rFonts w:hint="eastAsia" w:ascii="黑体" w:hAnsi="黑体" w:eastAsia="黑体"/>
          <w:b/>
          <w:bCs/>
          <w:sz w:val="36"/>
          <w:szCs w:val="36"/>
          <w:lang w:eastAsia="zh-CN"/>
        </w:rPr>
        <w:t>1、</w:t>
      </w:r>
      <w:r>
        <w:rPr>
          <w:rFonts w:hint="eastAsia" w:ascii="黑体" w:hAnsi="黑体" w:eastAsia="黑体"/>
          <w:sz w:val="36"/>
          <w:szCs w:val="36"/>
          <w:shd w:val="clear" w:color="auto" w:fill="FFFFFF"/>
          <w:lang w:eastAsia="zh-CN"/>
        </w:rPr>
        <w:t>工伤死亡赔偿项目的几个争议问题</w:t>
      </w:r>
    </w:p>
    <w:p>
      <w:pPr>
        <w:spacing w:before="149" w:beforeLines="50" w:line="500" w:lineRule="exact"/>
        <w:ind w:firstLine="526" w:firstLineChars="200"/>
        <w:jc w:val="center"/>
        <w:rPr>
          <w:rFonts w:ascii="仿宋" w:hAnsi="仿宋" w:eastAsia="仿宋"/>
          <w:sz w:val="28"/>
          <w:szCs w:val="28"/>
          <w:lang w:eastAsia="zh-CN"/>
        </w:rPr>
      </w:pPr>
      <w:r>
        <w:rPr>
          <w:rFonts w:hint="eastAsia" w:ascii="仿宋" w:hAnsi="仿宋" w:eastAsia="仿宋"/>
          <w:sz w:val="28"/>
          <w:szCs w:val="28"/>
          <w:lang w:eastAsia="zh-CN"/>
        </w:rPr>
        <w:t>北京大成（厦门）律师事务所，曾春华</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案件办结时间</w:t>
      </w:r>
    </w:p>
    <w:p>
      <w:pPr>
        <w:spacing w:before="149" w:beforeLines="50" w:line="400" w:lineRule="exact"/>
        <w:ind w:firstLine="526" w:firstLineChars="200"/>
        <w:jc w:val="both"/>
        <w:rPr>
          <w:rFonts w:ascii="仿宋" w:hAnsi="仿宋" w:eastAsia="仿宋"/>
          <w:sz w:val="28"/>
          <w:szCs w:val="28"/>
          <w:lang w:eastAsia="zh-CN"/>
        </w:rPr>
      </w:pPr>
      <w:r>
        <w:rPr>
          <w:rFonts w:hint="eastAsia" w:ascii="仿宋" w:hAnsi="仿宋" w:eastAsia="仿宋"/>
          <w:sz w:val="28"/>
          <w:szCs w:val="28"/>
          <w:lang w:eastAsia="zh-CN"/>
        </w:rPr>
        <w:t>2021年8月26日</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生效裁判文书号</w:t>
      </w:r>
    </w:p>
    <w:p>
      <w:pPr>
        <w:spacing w:before="149" w:beforeLines="50" w:line="400" w:lineRule="exact"/>
        <w:ind w:firstLine="526" w:firstLineChars="200"/>
        <w:jc w:val="both"/>
        <w:rPr>
          <w:rFonts w:ascii="仿宋" w:hAnsi="仿宋" w:eastAsia="仿宋"/>
          <w:sz w:val="28"/>
          <w:szCs w:val="28"/>
          <w:lang w:eastAsia="zh-CN"/>
        </w:rPr>
      </w:pPr>
      <w:r>
        <w:rPr>
          <w:rFonts w:hint="eastAsia" w:ascii="仿宋" w:hAnsi="仿宋" w:eastAsia="仿宋"/>
          <w:sz w:val="28"/>
          <w:szCs w:val="28"/>
          <w:lang w:eastAsia="zh-CN"/>
        </w:rPr>
        <w:t>厦湖仲案【2020】563号</w:t>
      </w:r>
    </w:p>
    <w:p>
      <w:pPr>
        <w:spacing w:before="149" w:beforeLines="50" w:line="400" w:lineRule="exact"/>
        <w:ind w:firstLine="526" w:firstLineChars="200"/>
        <w:jc w:val="both"/>
        <w:rPr>
          <w:rFonts w:ascii="仿宋" w:hAnsi="仿宋" w:eastAsia="仿宋"/>
          <w:sz w:val="28"/>
          <w:szCs w:val="28"/>
          <w:lang w:eastAsia="zh-CN"/>
        </w:rPr>
      </w:pPr>
      <w:r>
        <w:rPr>
          <w:rFonts w:hint="eastAsia" w:ascii="仿宋" w:hAnsi="仿宋" w:eastAsia="仿宋"/>
          <w:b/>
          <w:sz w:val="28"/>
          <w:szCs w:val="28"/>
          <w:lang w:eastAsia="zh-CN"/>
        </w:rPr>
        <w:t>裁判要旨</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劳动仲裁认定：（一）关于丧葬补助金和一次性工亡补助金，《厦门市工伤保险待遇管理办法》第四十六条中并未将丧葬补助金、供养亲属抚恤金列入不再重复支付的范畴，故各申请人虽然在方某人身损害的民事案件中主张了丧葬费，并不影响其在本案中主张丧葬补助金、供养亲属抚恤金。（二）供养亲属抚恤金只能按法定标准按月支付直至相应权利人失去被供养条件为止，方某家属要求一次性支付没有依据。</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仲裁后，双方均没有起诉，用人单位支付了相应款项。</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基本案情</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方某于2017年10月9日在被申请人处从事家具安装工作，工资每天（8小时）300元，未派工则不付任何费用。被申请人没有与方某签订劳动合同或任何协议、也没有给方某购买任何保险。方某每天无需打卡，只由被申请人的现场管理人员记录的工时与方某结算报酬，被申请基本上是每月与方某结算并支付一次报酬。2018年7月9日方某跟随同事到湖里区五缘西一里中铁元湾小区确定工作安排时，因房屋二层的楼梯拆除而不慎跌落，后经抢救无效于2018年7月23日死亡。因未能与被申请人及业主等人就方某死亡赔偿问题协商一致。方某家属随即启动与被申请人的劳动关系认定从而进行认定工伤。2020年4月20日，厦门市中级人民法院终审维持了确认方某与被申请人存在劳动关系的判决。2020年5月25日，厦门市人力资源和社会保障局认定方某系工伤死亡。方某家属据此提起仲裁，请求裁定被申请人立即支付申请人亲属方某工伤死亡的一次性工亡补助金、丧葬费、供养亲属抚恤金等。被申请人对工伤认定不服先后提前行政复议及行政诉讼，并申请对工伤待遇案件中止审理。2021年6月，被申请人要求撤销工伤认定的请求被终审驳回。2021年7月，方某死亡的工伤待遇案件恢复审理。而此前，方某家属已向厦门市湖里区人民法院起诉房屋的业主及装修公司，基于侵权责任纠纷要求两被告赔偿方某家属死亡赔偿金、丧葬费、精神损害抚慰金、事故处理人员误工费、交通费、住宿费等损失共计人民币160余万元。对此，被申请人认为：丧葬费、供养亲属抚恤金已在侵权责任案件中判决相应责任人赔偿，工伤待遇中不能重复主张；方某配偶及父亲另有相应扶养义务，被申请人无需支付供养亲属抚恤金。劳动仲裁没有采纳被申请人的意见。</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裁判摘要</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劳动仲裁认定：（一）关于丧葬补助金和一次性工亡补助金，《厦门市工伤保险待遇管理办法》第四十六条规定：“由于第三人的原因造成工伤的，由第三人支付医疗费用，工伤保险基金不予支付；工伤医疗费用由第三人按责任足额赔付后，仍有部分未得到赔付的，在符合三项目录的范围内，由工伤保险基金补足差额；符合先行支付规定的，依照先行支付的有关规定执行。工伤医疗费用、康复费用、辅助器具费用、住院伙食补助费、转外就医交通、食宿费，以及停工留薪期工资福利待遇和护理费用已经得到赔付的，工伤保险基金和用人单位不再重复支付，但可在符合规定的标准内予以补足差额。”依据上述规定，丧葬补助金并未列入不再重复支付的范畴，故各申请人在方某人身损害的民事案件中主张了丧葬费，不影响其在本案中主张丧葬补助金。（二）关于供养亲属抚恤金，《工伤保险条例》第三十九条规定，职工因工死亡，其生前提供主要生活来源、无劳动能力的亲属可以从工伤保险基金领取供养亲属抚恤金，供养亲属抚恤金按照其本人工资为标准，配偶每月40%，其他亲属每人每月30%，孤寡老人或者孤儿每人每月在上述标准的基础上增加10%。《因工死亡职工供养亲属范围规定》第二条、第三条规定，因工死亡职工的配偶、子女、父母，依靠因工死亡职工生前提供主要生活来源，并具有完全丧失劳动能力、工亡职工配偶女年满55周岁、工亡职工父母男年满60周岁、女年满55周岁、工亡职工女未满18周岁的情形之一的，可按规定申请供养亲属抚恤金。依据上述规定，方某死亡时，方某父亲方基球已满60周岁、方某配偶伍莲华已满55周岁，方基球、伍莲华符合享受供养亲属抚恤金的情形。故被申请人应当以每月2075.03元（6916.78元/月*30%）的标准向申请人方基球支付供养亲属抚恤金，以每月2766.71元(6916.78元/月*40%）的标准向申请人伍莲华支付供养亲属抚恤金。两申请人要求被申请人一次性支付供养亲属抚恤金，缺乏法律依据，本委不予支持。方某于2018年7月份死亡，截至本裁决书作出当月，被申请人应一次性支付方基球2018年8月至2021年8月期间的供养亲属抚恤金76776.11元（2075.03元/月*37个月)、一次性支付伍莲华2018年8月至2021年8月期间的供养亲属抚恤金102368.27元（2766.71/月*37个月），并自2021年9月起以每月2075.03元的标准按月支付方基球供养亲属抚恤金、以每月2766.71元的标准按月支付伍莲华供养亲属抚恤金，直至方基球、伍莲华失去被供养条件为止。</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争议焦点</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本案过程很长，本次仅工伤待遇赔偿项目的范围及支付问题进行探讨，涉及的几个问题是：</w:t>
      </w:r>
    </w:p>
    <w:p>
      <w:pPr>
        <w:spacing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（1）丧葬费、供养亲属抚恤金已在侵权责任案件中判赔，工伤待遇中能否重复主张？</w:t>
      </w:r>
    </w:p>
    <w:p>
      <w:pPr>
        <w:spacing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（2）在不涉及工伤保险基金支付而由用人单位承担赔偿责任的情况下，供养亲属抚恤金能否一次性计算？</w:t>
      </w:r>
    </w:p>
    <w:p>
      <w:pPr>
        <w:spacing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（3）一次性工亡补助金中的居民收入按哪一年的为准？</w:t>
      </w:r>
    </w:p>
    <w:p>
      <w:pPr>
        <w:spacing w:line="400" w:lineRule="exact"/>
        <w:ind w:firstLine="526" w:firstLineChars="200"/>
        <w:jc w:val="both"/>
        <w:rPr>
          <w:rFonts w:ascii="仿宋" w:hAnsi="仿宋" w:eastAsia="仿宋"/>
          <w:b/>
          <w:sz w:val="28"/>
          <w:szCs w:val="28"/>
        </w:rPr>
      </w:pPr>
      <w:r>
        <w:rPr>
          <w:rFonts w:hint="eastAsia" w:ascii="仿宋" w:hAnsi="仿宋" w:eastAsia="仿宋"/>
          <w:b/>
          <w:sz w:val="28"/>
          <w:szCs w:val="28"/>
        </w:rPr>
        <w:t>法律分析</w:t>
      </w:r>
    </w:p>
    <w:p>
      <w:pPr>
        <w:numPr>
          <w:ilvl w:val="0"/>
          <w:numId w:val="4"/>
        </w:num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对于第三人责任导致工伤的工伤项目待遇各文件之间有明显分歧。《第八次全国法院民事商事审判工作会议（民事部分）纪要》中区分用人单位是否缴纳社会保险规定不同赔偿范围，即“被侵权人有权获得工伤保险待遇或者其他社会保险待遇的，侵权人的侵权责任不因受害人获得社会保险而减轻或者免除。根据社会保险法第三十条和四十二条的规定，被侵权人有权请求工伤保险基金或者其他社会保险支付工伤保险待遇或者其他保险待遇；用人单位未依法缴纳工伤保险费，劳动者因第三人侵权造成人身损害并构成工伤，侵权人已经赔偿的，劳动者有权请求用人单位支付除医疗费之外的工伤保险待遇。用人单位先行支付工伤保险待遇的，可以就医疗费用在第三人应承担的赔偿责任范围内向其追偿”。而《厦门市工伤保险待遇管理办法》第四十六条没有按是否缴交工伤保险进行区分，且规定了更多范围的项目不能重支付。</w:t>
      </w:r>
    </w:p>
    <w:p>
      <w:pPr>
        <w:numPr>
          <w:ilvl w:val="0"/>
          <w:numId w:val="4"/>
        </w:num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对于供养亲属抚恤金参照人身损害赔偿标准的年限一次性计发问题，《人力资源与社会保障部关于执行&lt;工伤保险条例&gt;若干问题的意见》第十三条虽规定：“由工伤保险基金支付的各项待遇应按《条例》相关规定支付，不得采取将长期待遇改为一次性支付的办法。”但是，此条款仅限于“由工伤保险基金支付的各项待遇”。本案中被申请人未缴纳工伤保险，工伤保险待遇均由用人单位承担，不能适用该条规定。同时，被申请人经营能力差，在过去三年多的时间从未支付过任何工伤待遇给申请人，若</w:t>
      </w:r>
      <w:r>
        <w:rPr>
          <w:rFonts w:hint="eastAsia" w:ascii="仿宋" w:hAnsi="仿宋" w:eastAsia="仿宋"/>
          <w:sz w:val="24"/>
          <w:lang w:eastAsia="zh-Hans"/>
        </w:rPr>
        <w:t>由</w:t>
      </w:r>
      <w:r>
        <w:rPr>
          <w:rFonts w:hint="eastAsia" w:ascii="仿宋" w:hAnsi="仿宋" w:eastAsia="仿宋"/>
          <w:sz w:val="24"/>
          <w:lang w:eastAsia="zh-CN"/>
        </w:rPr>
        <w:t>被申请人按月支付显然极有可能申请人每个月费用均需以司法途径实现，明显增加诉累，并严重浪费司法资源。虽然，最终劳动仲裁没有采纳方某家属一次支付的请求，但笔者认为此问题值得商榷。</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3）一次性工亡补助金中的居民收入按哪一年的为准？《工伤保险条例》规定“一次性工亡补助金标准为上一年度全国城镇居民人均可支配收入的20倍。”但是，该上一年究竟是职工死亡时的上一年，或者工伤认定时的上一年，还是核定工伤待遇时的上一年却没有明确？对此，根据《厦门市工伤保险待遇管理办法》第三十一条第四款的规定：“核定一次性工亡补助金、丧葬补助金时，如上一年度全国城镇居民人均可支配收入、本市上年度职工月平均工资尚未公布，可暂按前一年度的有关数据核定待遇，待上一年度的有关数据公布后再重新核定，由工伤保险基金补足差额。有关数据公布后标准下降的，一次性工亡补助金、丧葬补助金不作调整。”从其行文正常意思理解，此处的“上一年度”系指进行待遇核定时的上一年度，而非工伤事故发生时的上一年度。同时，《最高人民法院关于审理人身损害赔偿案件适用法律若干问题的解释（2020修正）》第二十二条也规定“上一年度”，是指一审法庭辩论终结时的上一统计年度。”但是，人力资源和社会保障部《实施&lt;中华人民共和国社会保险法&gt;若干规定》第十一条规定，社会保险法第三十八条第八项中的因工死亡补助金是指《工伤保险条例》第三十九条的一次性工亡补助金，标准为工伤发生时上一年度全国城镇居民人均可支配收入的20倍。</w:t>
      </w:r>
    </w:p>
    <w:p>
      <w:pPr>
        <w:spacing w:before="149" w:beforeLines="50" w:line="500" w:lineRule="exact"/>
        <w:ind w:firstLine="526" w:firstLineChars="200"/>
        <w:jc w:val="both"/>
        <w:rPr>
          <w:rFonts w:ascii="仿宋" w:hAnsi="仿宋" w:eastAsia="仿宋" w:cs="仿宋"/>
          <w:b/>
          <w:sz w:val="28"/>
          <w:szCs w:val="28"/>
        </w:rPr>
      </w:pPr>
      <w:r>
        <w:rPr>
          <w:rFonts w:hint="eastAsia" w:ascii="仿宋" w:hAnsi="仿宋" w:eastAsia="仿宋" w:cs="仿宋"/>
          <w:b/>
          <w:sz w:val="28"/>
          <w:szCs w:val="28"/>
        </w:rPr>
        <w:t>作者联系方式</w:t>
      </w:r>
    </w:p>
    <w:p>
      <w:pPr>
        <w:spacing w:line="400" w:lineRule="exact"/>
        <w:ind w:firstLine="446" w:firstLineChars="200"/>
        <w:jc w:val="both"/>
        <w:rPr>
          <w:rFonts w:ascii="仿宋" w:hAnsi="仿宋" w:eastAsia="仿宋" w:cs="仿宋"/>
          <w:snapToGrid w:val="0"/>
          <w:sz w:val="24"/>
          <w:szCs w:val="24"/>
        </w:rPr>
      </w:pPr>
      <w:r>
        <w:rPr>
          <w:rFonts w:hint="eastAsia" w:ascii="仿宋" w:hAnsi="仿宋" w:eastAsia="仿宋"/>
          <w:sz w:val="24"/>
        </w:rPr>
        <w:t>曾春华，</w:t>
      </w:r>
      <w:r>
        <w:rPr>
          <w:rFonts w:hint="eastAsia" w:ascii="仿宋" w:hAnsi="仿宋" w:eastAsia="仿宋"/>
          <w:sz w:val="24"/>
          <w:lang w:eastAsia="zh-CN"/>
        </w:rPr>
        <w:t>北京大成</w:t>
      </w:r>
      <w:r>
        <w:rPr>
          <w:rFonts w:hint="eastAsia" w:ascii="仿宋" w:hAnsi="仿宋" w:eastAsia="仿宋"/>
          <w:sz w:val="24"/>
        </w:rPr>
        <w:t>（厦门）律师事务所</w:t>
      </w:r>
      <w:r>
        <w:rPr>
          <w:rFonts w:hint="eastAsia" w:ascii="仿宋" w:hAnsi="仿宋" w:eastAsia="仿宋"/>
          <w:sz w:val="24"/>
          <w:lang w:eastAsia="zh-CN"/>
        </w:rPr>
        <w:t>，</w:t>
      </w:r>
      <w:r>
        <w:rPr>
          <w:rFonts w:hint="eastAsia" w:ascii="仿宋" w:hAnsi="仿宋" w:eastAsia="仿宋"/>
          <w:sz w:val="24"/>
        </w:rPr>
        <w:t>地址：厦门市思明区岭兜西路623号思明设计中心8楼</w:t>
      </w:r>
      <w:r>
        <w:rPr>
          <w:rFonts w:hint="eastAsia" w:ascii="仿宋" w:hAnsi="仿宋" w:eastAsia="仿宋"/>
          <w:sz w:val="24"/>
          <w:lang w:eastAsia="zh-Hans"/>
        </w:rPr>
        <w:t>，联系电话：</w:t>
      </w:r>
      <w:r>
        <w:rPr>
          <w:rFonts w:hint="eastAsia" w:ascii="仿宋" w:hAnsi="仿宋" w:eastAsia="仿宋"/>
          <w:sz w:val="24"/>
        </w:rPr>
        <w:t>13600971371</w:t>
      </w:r>
      <w:r>
        <w:rPr>
          <w:rFonts w:hint="eastAsia" w:ascii="仿宋" w:hAnsi="仿宋" w:eastAsia="仿宋"/>
          <w:sz w:val="24"/>
          <w:lang w:eastAsia="zh-Hans"/>
        </w:rPr>
        <w:t>、</w:t>
      </w:r>
      <w:r>
        <w:rPr>
          <w:rFonts w:hint="eastAsia" w:ascii="仿宋" w:hAnsi="仿宋" w:eastAsia="仿宋"/>
          <w:sz w:val="24"/>
        </w:rPr>
        <w:t>0592-5167799</w:t>
      </w:r>
      <w:r>
        <w:rPr>
          <w:rFonts w:hint="eastAsia" w:ascii="仿宋" w:hAnsi="仿宋" w:eastAsia="仿宋"/>
          <w:sz w:val="24"/>
          <w:lang w:eastAsia="zh-CN"/>
        </w:rPr>
        <w:t>，</w:t>
      </w:r>
      <w:r>
        <w:rPr>
          <w:rFonts w:hint="eastAsia" w:ascii="仿宋" w:hAnsi="仿宋" w:eastAsia="仿宋"/>
          <w:sz w:val="24"/>
        </w:rPr>
        <w:t>邮箱：</w:t>
      </w:r>
      <w:r>
        <w:fldChar w:fldCharType="begin"/>
      </w:r>
      <w:r>
        <w:instrText xml:space="preserve"> HYPERLINK "mailto:chunhua.zeng@dachenglaw.com" </w:instrText>
      </w:r>
      <w:r>
        <w:fldChar w:fldCharType="separate"/>
      </w:r>
      <w:r>
        <w:rPr>
          <w:rFonts w:hint="eastAsia" w:ascii="仿宋" w:hAnsi="仿宋" w:eastAsia="仿宋"/>
          <w:sz w:val="24"/>
        </w:rPr>
        <w:t>chunhua.zeng@dachenglaw.com</w:t>
      </w:r>
      <w:r>
        <w:rPr>
          <w:rFonts w:hint="eastAsia" w:ascii="仿宋" w:hAnsi="仿宋" w:eastAsia="仿宋"/>
          <w:sz w:val="24"/>
        </w:rPr>
        <w:fldChar w:fldCharType="end"/>
      </w:r>
      <w:r>
        <w:rPr>
          <w:rFonts w:hint="eastAsia" w:ascii="仿宋" w:hAnsi="仿宋" w:eastAsia="仿宋"/>
          <w:sz w:val="24"/>
          <w:lang w:eastAsia="zh-CN"/>
        </w:rPr>
        <w:t>。</w:t>
      </w:r>
    </w:p>
    <w:p>
      <w:pPr>
        <w:jc w:val="center"/>
        <w:rPr>
          <w:rFonts w:ascii="黑体" w:eastAsia="黑体"/>
          <w:sz w:val="36"/>
          <w:szCs w:val="36"/>
          <w:lang w:eastAsia="zh-CN"/>
        </w:rPr>
      </w:pPr>
      <w:r>
        <w:rPr>
          <w:rFonts w:hint="eastAsia" w:ascii="黑体" w:hAnsi="黑体" w:eastAsia="黑体" w:cs="黑体"/>
          <w:sz w:val="36"/>
          <w:szCs w:val="36"/>
          <w:lang w:eastAsia="zh-CN"/>
        </w:rPr>
        <w:t>2、</w:t>
      </w:r>
      <w:r>
        <w:rPr>
          <w:rFonts w:hint="eastAsia" w:ascii="黑体" w:eastAsia="黑体"/>
          <w:sz w:val="36"/>
          <w:szCs w:val="36"/>
          <w:lang w:eastAsia="zh-CN"/>
        </w:rPr>
        <w:t>耗时四年的工伤索赔案</w:t>
      </w:r>
    </w:p>
    <w:p>
      <w:pPr>
        <w:jc w:val="center"/>
        <w:rPr>
          <w:rFonts w:ascii="黑体" w:eastAsia="黑体"/>
          <w:sz w:val="28"/>
          <w:szCs w:val="28"/>
          <w:lang w:eastAsia="zh-CN"/>
        </w:rPr>
      </w:pPr>
      <w:r>
        <w:rPr>
          <w:rFonts w:hint="eastAsia" w:ascii="仿宋" w:hAnsi="仿宋" w:eastAsia="仿宋"/>
          <w:sz w:val="28"/>
          <w:szCs w:val="28"/>
          <w:lang w:eastAsia="zh-CN"/>
        </w:rPr>
        <w:t>福建闽台律师事务所律师</w:t>
      </w:r>
      <w:r>
        <w:rPr>
          <w:rFonts w:hint="eastAsia" w:ascii="仿宋" w:hAnsi="仿宋" w:eastAsia="仿宋"/>
          <w:sz w:val="28"/>
          <w:szCs w:val="28"/>
          <w:lang w:eastAsia="zh-Hans"/>
        </w:rPr>
        <w:t>，</w:t>
      </w:r>
      <w:r>
        <w:rPr>
          <w:rFonts w:hint="eastAsia" w:ascii="仿宋" w:hAnsi="仿宋" w:eastAsia="仿宋"/>
          <w:sz w:val="28"/>
          <w:szCs w:val="28"/>
          <w:lang w:eastAsia="zh-CN"/>
        </w:rPr>
        <w:t>吴小红</w:t>
      </w:r>
    </w:p>
    <w:p>
      <w:pPr>
        <w:spacing w:line="58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案件办结时间</w:t>
      </w:r>
    </w:p>
    <w:p>
      <w:pPr>
        <w:spacing w:line="580" w:lineRule="exact"/>
        <w:ind w:firstLine="446" w:firstLineChars="200"/>
        <w:jc w:val="both"/>
        <w:rPr>
          <w:rFonts w:ascii="仿宋_GB2312" w:eastAsia="仿宋_GB2312"/>
          <w:bCs/>
          <w:sz w:val="32"/>
          <w:szCs w:val="32"/>
          <w:lang w:eastAsia="zh-CN"/>
        </w:rPr>
      </w:pPr>
      <w:r>
        <w:rPr>
          <w:rFonts w:hint="eastAsia" w:ascii="仿宋" w:hAnsi="仿宋" w:eastAsia="仿宋"/>
          <w:bCs/>
          <w:sz w:val="24"/>
          <w:lang w:eastAsia="zh-CN"/>
        </w:rPr>
        <w:t>2021年8月</w:t>
      </w:r>
    </w:p>
    <w:p>
      <w:pPr>
        <w:spacing w:line="58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生效裁判文书号</w:t>
      </w:r>
    </w:p>
    <w:p>
      <w:pPr>
        <w:spacing w:line="580" w:lineRule="exact"/>
        <w:ind w:firstLine="446" w:firstLineChars="200"/>
        <w:jc w:val="both"/>
        <w:rPr>
          <w:rFonts w:ascii="仿宋" w:hAnsi="仿宋" w:eastAsia="仿宋"/>
          <w:sz w:val="24"/>
          <w:lang w:eastAsia="zh-CN"/>
        </w:rPr>
      </w:pPr>
      <w:r>
        <w:rPr>
          <w:rFonts w:hint="eastAsia" w:ascii="仿宋" w:hAnsi="仿宋" w:eastAsia="仿宋"/>
          <w:sz w:val="24"/>
          <w:lang w:eastAsia="zh-CN"/>
        </w:rPr>
        <w:t>厦湖仲案【2020】223号裁决书、（2020）闽0206民初11181号调解书</w:t>
      </w:r>
    </w:p>
    <w:p>
      <w:pPr>
        <w:spacing w:line="58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裁判要旨</w:t>
      </w:r>
    </w:p>
    <w:p>
      <w:pPr>
        <w:spacing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劳动者与用人单位未签订劳动合同，劳动者发生工伤而用人单位为逃避责任拒不配合工伤认定的情况下，劳动关系的认定系工伤索赔案件的关键。关于劳动关系的认定，根据原劳动保障部《关于确立劳动关系有限事项的通知》（劳社部发【2005】12号第一条、第二条的规定，劳动者能提供相应的证据予以佐证，劳动关系成立。</w:t>
      </w:r>
    </w:p>
    <w:p>
      <w:pPr>
        <w:spacing w:before="149" w:beforeLines="50" w:line="400" w:lineRule="exact"/>
        <w:ind w:firstLine="526" w:firstLineChars="200"/>
        <w:jc w:val="both"/>
        <w:rPr>
          <w:rFonts w:ascii="仿宋" w:hAnsi="仿宋" w:eastAsia="仿宋"/>
          <w:sz w:val="28"/>
          <w:szCs w:val="28"/>
          <w:lang w:eastAsia="zh-CN"/>
        </w:rPr>
      </w:pPr>
      <w:r>
        <w:rPr>
          <w:rFonts w:hint="eastAsia" w:ascii="仿宋" w:hAnsi="仿宋" w:eastAsia="仿宋"/>
          <w:b/>
          <w:sz w:val="28"/>
          <w:szCs w:val="28"/>
          <w:lang w:eastAsia="zh-CN"/>
        </w:rPr>
        <w:t>基本案情</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刘某于2016年7月15日通过许某招聘入职到厦门某货运代理有限公司上班，工作岗位是驾驶员。刘某作为货车司机，其工作主要由许某安排，工资也由许某按月通过微信支付。许某系厦门某货运代理有限公司的股东。刘某入职后，公司未与刘某签订劳动合同，也未替刘某缴纳社会保险。2017年9月22日，刘某接到许某的通知从广东拉一车货物到漳州三宝公司，在到达漳州三宝公司门口后下车过马路时，刘某被其他经过的车辆撞倒，导致受伤，随后被送往漳州正兴医院治疗。经诊断为：创伤性失血性休克、多发伤、左胫腓骨中下段闭合性粉碎性骨折等。刘某出院后，要求公司配合工伤认定，然而公司却不承认与刘某存在劳动关系，认为刘某系由许某个人雇佣的员工，拒绝配合工伤认定。因此，刘某申请仲裁要求确认与厦门某货运代理有限公司存在劳动关系。湖里区人民法院作出确认劳动关系的判决后，公司未上诉。确认劳动关系的判决书生效后，刘某向厦门市人力资源社会保障局申请工伤认定，2019年11月12日厦门市人力资源和社会保障局认定刘某构成工伤。2019年12月31日，厦门市劳动能力鉴定委员鉴定刘某构成伤残捌级。2020年1月13日，作为刘某的代理人，向湖里区劳动人事争议仲裁委员会申请仲裁要求公司支付医疗费、一次性伤残补助金、一次性伤残就业补助金、一次性工伤医疗补助金等合计275639.1元。</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裁判摘要</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本案确认劳动关系之诉系关键，确认劳动关系之诉在仲裁审理阶段，经过双方举证、质证，最终仲裁委采信刘某的主张并认定：许某系公司的股东，自2016年8月至2017年10月期间通过微信与刘某存在多笔资金往来，且许某与刘某之间通过微信协商工资支付等事宜；许某作为公司的股东，庭审时公司确认替许某缴纳社会保险费，且公司确认许某与法定代表人系夫妻关系，故刘某作为劳动者，完全有理由相信系为公司提供劳动。而公司作为用人单位，未提供证据证明许某向刘某微信转账支付款项以及微信协商工资等行为系许某个人行为，与公司无关，应承担对其不利的后果。故参照原劳动保障部《关于确立劳动关系有限事项的通知》（劳社部发【2005】12号第一条、第二条的规定，依法确认刘某与厦门某货运代理有限公司自2016年7月15日起存在劳动关系。</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公司不服裁决，向法院起诉。在法院审理阶段，通过双方的举证、质证，最终法院亦采信刘某的主张并认定：许某系公司的股东兼工作人员，且与公司的法定代表人系夫妻关系，公司在工商管理部门登记的联系电话为许某的电话，刘某主张许某管理公司的业务，予以采信。刘某提供的驾驶货运车辆的劳动与公司“道路货物运输”的经营范围相符。因此，刘某有理由相信许某系代表公司安排刘某工作，支付刘某工资。公司提供的相关证据不足以证明刘某系为其他公司提供劳动，据此认定刘某与公司存在劳动关系。</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通过仲裁、一审，最终确认刘某与厦门某货运代理有限公司存在劳动关系。</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争议焦点</w:t>
      </w:r>
      <w:r>
        <w:rPr>
          <w:rFonts w:hint="eastAsia" w:ascii="仿宋" w:hAnsi="仿宋" w:eastAsia="仿宋"/>
          <w:b/>
          <w:sz w:val="28"/>
          <w:szCs w:val="28"/>
          <w:lang w:eastAsia="zh-Hans"/>
        </w:rPr>
        <w:t>、</w:t>
      </w:r>
      <w:r>
        <w:rPr>
          <w:rFonts w:hint="eastAsia" w:ascii="仿宋" w:hAnsi="仿宋" w:eastAsia="仿宋"/>
          <w:b/>
          <w:sz w:val="28"/>
          <w:szCs w:val="28"/>
          <w:lang w:eastAsia="zh-CN"/>
        </w:rPr>
        <w:t>法律分析</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作为刘某的代理人，会见刘某了解案件的情况后，根据刘某提供的交通事故认定书、许某微信支付工资的记录及刘某与许某的微信聊天记录等证据材料向仲裁委提出确认劳动关系的仲裁申请。公司收到仲裁申请材料后，提交员工花名册、社保缴纳记录等证据拟证明刘某并非公司的员工，双方不存在劳动关系。经过双方举证、质证，最终仲裁委采信刘某的主张并认定：许某系公司的股东，自2016年8月至2017年10月期间通过微信与刘某存在多笔资金往来，且许某与刘某之间通过微信协商工资支付等事宜；许某作为公司的股东，庭审时公司确认替许某缴纳社会保险费，且公司确认许某与法定代表人系夫妻关系，故刘某作为劳动者，完全有理由相信系为公司提供劳动。而公司作为用人单位，未提供证据证明许某向刘某微信转账支付款项以及微信协商工资等行为系许某个人行为，与公司无关，应承担对其不利的后果。故参照原劳动保障部《关于确立劳动关系有限事项的通知》（劳社部发【2005】12号第一条、第二条的规定，依法确认刘某与厦门某货运代理有限公司自2016年7月15日起存在劳动关系。</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公司不服仲裁委作出的裁决，向法院起诉。公司认为自己从未聘请刘某作为驾驶员从事公司的业务，刘某与股东许某的微信支付记录系个人的资金往来，刘某驾驶的车辆所有人系厦门市阵凯公司，并非本公司，车辆实际所有人系许某，车辆的运营收入是厦门市齐聚物流有限公司，许某同时是厦门市齐聚物流有限公司的股东，并提供的车辆行驶证、厦门市阵凯公司出具的通告、通知函及刘某签字的齐聚物流出车费用清单、厦门市齐聚物流有限公司章程、公司与其他员工签订的劳动合同、社保缴纳记录、工资发放记录等证据用以证明刘某与公司不存在劳动关系。本案开庭审理过程中，争对公司提交的证据，作为刘某的代理人，一一提出相应的质证意见，对公司的主张提出反驳意见。最终法院亦采信刘某的主张并认定：许某系公司的股东兼工作人员，且与公司的法定代表人系夫妻关系，公司在工商管理部门登记的联系电话为许某的电话，刘某主张许某管理公司的业务，予以采信。刘某提供的驾驶货运车辆的劳动与公司“道路货物运输”的经营范围相符。因此，刘某有理由相信许某系代表公司安排刘某工作，支付刘某工资。公司提供的相关证据不足以证明刘某系为其他公司提供劳动，据此认定刘某与公司存在劳动关系。</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湖里区人民法院作出确认劳动关系的判决后，公司未上诉。确认劳动关系的判决书生效后，刘某向厦门市人力资源社会保障局申请工伤认定，2019年11月12日厦门市人力资源和社会保障局认定刘某构成工伤。2019年12月31日，厦门市劳动能力鉴定委员鉴定刘某构成伤残捌级。2020年1月13日，作为刘某的代理人，向仲裁委申请仲裁要求公司支付医疗费、一次性伤残补助金、一次性伤残就业补助金、一次性工伤医疗补助金等合计275639.1元。公司收到工伤保险待遇的仲裁申请材料后，申请中止审理，并向厦门市思明区人民法院就工伤认定提起行政诉讼，厦门市思明区人民法院于2020年5月25日驳回公司的起诉。本案于2020年7月28日开庭审理，争对刘某的仲裁请求，公司一一提出相应的答辩意见。最终通过开庭审理，仲裁委认为刘某主张月工资标准15000元，但结合刘某与许某的微信转账记录，认定金额为4250.92元，并依法裁决：公司应向刘某支付一次性伤残就业补助金、一次性工伤医疗补助金、一次性伤残就业补助金合计187280.72元。</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公司收到裁决后不服，再次向湖里区人民法院起诉。2020年11月20日，法院开庭审理了本案。庭审后，通过双方积极协商，于2021年3月19日达成调解：公司同意支付刘某各项赔偿合计150000元。公司自2021年3月起每月支付刘某15000元直至款项付清之日止。双方达成调解后，公司按照约定支付了第一笔款项15000元之后，未按照约定按月支付剩余款项。于是，刘某向湖里区人民法院申请强制执行，最终于2021年8月份，刘某收到了公司支付的剩余款项135000元。</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bCs/>
          <w:sz w:val="24"/>
          <w:lang w:eastAsia="zh-CN"/>
        </w:rPr>
        <w:t>本案是一起劳动者发生工伤后，因公司拒不配合工伤认定而引起的争议。因许某入职时未与公司签订劳动合同，而且平时工作由许某安排，工资由许某个人支付。而许某参与多家公司经营，因此确认劳动关系系本案的关键。经过确认劳动关系仲裁、一审、工伤认定行政诉讼、工伤保险待遇仲裁、一审程序后，刘某最终拿到了属于自己应得的赔偿。自2017月9月受伤，至2021年8月拿到工伤赔偿，一共耗时整整四年的时间，作为刘某的代理人与刘某一起经历了一场漫长的诉讼，才最终获得赔偿。</w:t>
      </w:r>
    </w:p>
    <w:p>
      <w:pPr>
        <w:spacing w:before="149" w:beforeLines="50" w:line="400" w:lineRule="exact"/>
        <w:ind w:firstLine="526" w:firstLineChars="200"/>
        <w:jc w:val="both"/>
        <w:rPr>
          <w:rFonts w:ascii="仿宋_GB2312" w:eastAsia="仿宋_GB2312"/>
          <w:b/>
          <w:sz w:val="28"/>
          <w:szCs w:val="28"/>
          <w:lang w:eastAsia="zh-CN"/>
        </w:rPr>
      </w:pPr>
      <w:r>
        <w:rPr>
          <w:rFonts w:hint="eastAsia" w:ascii="仿宋_GB2312" w:eastAsia="仿宋_GB2312"/>
          <w:b/>
          <w:sz w:val="28"/>
          <w:szCs w:val="28"/>
          <w:lang w:eastAsia="zh-CN"/>
        </w:rPr>
        <w:t>作者联系方式</w:t>
      </w:r>
    </w:p>
    <w:p>
      <w:pPr>
        <w:spacing w:before="149" w:beforeLines="50" w:line="400" w:lineRule="exact"/>
        <w:ind w:firstLine="446" w:firstLineChars="200"/>
        <w:jc w:val="both"/>
        <w:rPr>
          <w:rFonts w:ascii="仿宋" w:hAnsi="仿宋" w:eastAsia="仿宋"/>
          <w:sz w:val="24"/>
          <w:lang w:eastAsia="zh-Hans"/>
        </w:rPr>
      </w:pPr>
      <w:r>
        <w:rPr>
          <w:rFonts w:hint="eastAsia" w:ascii="仿宋" w:hAnsi="仿宋" w:eastAsia="仿宋"/>
          <w:sz w:val="24"/>
          <w:lang w:eastAsia="zh-CN"/>
        </w:rPr>
        <w:t>吴小红，</w:t>
      </w:r>
      <w:r>
        <w:rPr>
          <w:rFonts w:hint="eastAsia" w:ascii="仿宋" w:hAnsi="仿宋" w:eastAsia="仿宋"/>
          <w:bCs/>
          <w:sz w:val="24"/>
          <w:lang w:eastAsia="zh-CN"/>
        </w:rPr>
        <w:t>福建闽台律师事务所</w:t>
      </w:r>
      <w:r>
        <w:rPr>
          <w:rFonts w:hint="eastAsia" w:ascii="仿宋" w:hAnsi="仿宋" w:eastAsia="仿宋"/>
          <w:sz w:val="24"/>
          <w:lang w:eastAsia="zh-CN"/>
        </w:rPr>
        <w:t>，地址厦门市湖里区枋湖南路163号青瓦创业基地10楼H1，联系电话：18759227629，邮箱：47915998@qq.com</w:t>
      </w:r>
      <w:r>
        <w:rPr>
          <w:rFonts w:hint="eastAsia" w:ascii="仿宋" w:hAnsi="仿宋" w:eastAsia="仿宋"/>
          <w:sz w:val="24"/>
          <w:lang w:eastAsia="zh-Hans"/>
        </w:rPr>
        <w:t>。</w:t>
      </w:r>
    </w:p>
    <w:p>
      <w:pPr>
        <w:spacing w:before="149" w:beforeLines="50" w:line="400" w:lineRule="exact"/>
        <w:rPr>
          <w:rFonts w:ascii="仿宋" w:hAnsi="仿宋" w:eastAsia="仿宋" w:cs="仿宋"/>
          <w:snapToGrid w:val="0"/>
          <w:sz w:val="24"/>
          <w:szCs w:val="24"/>
          <w:lang w:eastAsia="zh-CN"/>
        </w:rPr>
      </w:pPr>
    </w:p>
    <w:p>
      <w:pPr>
        <w:spacing w:before="149" w:beforeLines="50" w:line="400" w:lineRule="exact"/>
        <w:jc w:val="center"/>
        <w:rPr>
          <w:rFonts w:ascii="黑体" w:hAnsi="黑体" w:eastAsia="黑体"/>
          <w:bCs/>
          <w:sz w:val="36"/>
          <w:szCs w:val="36"/>
          <w:lang w:eastAsia="zh-CN"/>
        </w:rPr>
      </w:pPr>
    </w:p>
    <w:p>
      <w:pPr>
        <w:spacing w:before="149" w:beforeLines="50" w:line="400" w:lineRule="exact"/>
        <w:jc w:val="center"/>
        <w:rPr>
          <w:rFonts w:ascii="黑体" w:hAnsi="黑体" w:eastAsia="黑体"/>
          <w:bCs/>
          <w:sz w:val="36"/>
          <w:szCs w:val="36"/>
          <w:lang w:eastAsia="zh-CN"/>
        </w:rPr>
      </w:pPr>
    </w:p>
    <w:p>
      <w:pPr>
        <w:spacing w:before="149" w:beforeLines="50" w:line="400" w:lineRule="exact"/>
        <w:jc w:val="center"/>
        <w:rPr>
          <w:rFonts w:ascii="黑体" w:hAnsi="黑体" w:eastAsia="黑体" w:cs="黑体"/>
          <w:sz w:val="36"/>
          <w:szCs w:val="36"/>
          <w:lang w:eastAsia="zh-Hans"/>
        </w:rPr>
      </w:pPr>
      <w:r>
        <w:rPr>
          <w:rFonts w:hint="eastAsia" w:ascii="黑体" w:hAnsi="黑体" w:eastAsia="黑体"/>
          <w:bCs/>
          <w:sz w:val="36"/>
          <w:szCs w:val="36"/>
          <w:lang w:eastAsia="zh-CN"/>
        </w:rPr>
        <w:t>3、</w:t>
      </w:r>
      <w:r>
        <w:rPr>
          <w:rFonts w:hint="eastAsia" w:ascii="黑体" w:hAnsi="黑体" w:eastAsia="黑体" w:cs="黑体"/>
          <w:sz w:val="36"/>
          <w:szCs w:val="36"/>
          <w:lang w:eastAsia="zh-Hans"/>
        </w:rPr>
        <w:t>突发疾病死亡视同工伤应结合岗位特殊性认定</w:t>
      </w:r>
    </w:p>
    <w:p>
      <w:pPr>
        <w:spacing w:before="149" w:beforeLines="50" w:line="400" w:lineRule="exact"/>
        <w:jc w:val="center"/>
        <w:rPr>
          <w:rFonts w:ascii="仿宋" w:hAnsi="仿宋" w:eastAsia="仿宋" w:cs="仿宋"/>
          <w:sz w:val="28"/>
          <w:szCs w:val="28"/>
          <w:lang w:eastAsia="zh-Hans"/>
        </w:rPr>
      </w:pPr>
      <w:r>
        <w:rPr>
          <w:rFonts w:hint="eastAsia" w:ascii="仿宋" w:hAnsi="仿宋" w:eastAsia="仿宋" w:cs="仿宋"/>
          <w:sz w:val="28"/>
          <w:szCs w:val="28"/>
          <w:lang w:eastAsia="zh-Hans"/>
        </w:rPr>
        <w:t>福建懿茂律师事务所，陈长钧</w:t>
      </w:r>
    </w:p>
    <w:p>
      <w:pPr>
        <w:spacing w:before="149" w:beforeLines="50" w:line="400" w:lineRule="exact"/>
        <w:ind w:firstLine="526" w:firstLineChars="200"/>
        <w:jc w:val="both"/>
        <w:rPr>
          <w:rFonts w:ascii="仿宋" w:hAnsi="仿宋" w:eastAsia="仿宋" w:cs="仿宋"/>
          <w:b/>
          <w:bCs/>
          <w:sz w:val="28"/>
          <w:szCs w:val="28"/>
          <w:lang w:eastAsia="zh-Hans"/>
        </w:rPr>
      </w:pPr>
      <w:r>
        <w:rPr>
          <w:rFonts w:hint="eastAsia" w:ascii="仿宋" w:hAnsi="仿宋" w:eastAsia="仿宋" w:cs="仿宋"/>
          <w:b/>
          <w:bCs/>
          <w:sz w:val="28"/>
          <w:szCs w:val="28"/>
          <w:lang w:eastAsia="zh-Hans"/>
        </w:rPr>
        <w:t>案件办结时间</w:t>
      </w:r>
    </w:p>
    <w:p>
      <w:pPr>
        <w:spacing w:before="149" w:beforeLines="50" w:line="400" w:lineRule="exact"/>
        <w:ind w:firstLine="446" w:firstLineChars="200"/>
        <w:jc w:val="both"/>
        <w:rPr>
          <w:rFonts w:ascii="仿宋" w:hAnsi="仿宋" w:eastAsia="仿宋" w:cs="仿宋"/>
          <w:sz w:val="24"/>
          <w:szCs w:val="24"/>
          <w:lang w:eastAsia="zh-Hans"/>
        </w:rPr>
      </w:pPr>
      <w:r>
        <w:rPr>
          <w:rFonts w:ascii="仿宋" w:hAnsi="仿宋" w:eastAsia="仿宋" w:cs="仿宋"/>
          <w:sz w:val="24"/>
          <w:szCs w:val="24"/>
          <w:lang w:eastAsia="zh-Hans"/>
        </w:rPr>
        <w:t>2021</w:t>
      </w:r>
      <w:r>
        <w:rPr>
          <w:rFonts w:hint="eastAsia" w:ascii="仿宋" w:hAnsi="仿宋" w:eastAsia="仿宋" w:cs="仿宋"/>
          <w:sz w:val="24"/>
          <w:szCs w:val="24"/>
          <w:lang w:eastAsia="zh-Hans"/>
        </w:rPr>
        <w:t>年</w:t>
      </w:r>
      <w:r>
        <w:rPr>
          <w:rFonts w:ascii="仿宋" w:hAnsi="仿宋" w:eastAsia="仿宋" w:cs="仿宋"/>
          <w:sz w:val="24"/>
          <w:szCs w:val="24"/>
          <w:lang w:eastAsia="zh-Hans"/>
        </w:rPr>
        <w:t>11</w:t>
      </w:r>
      <w:r>
        <w:rPr>
          <w:rFonts w:hint="eastAsia" w:ascii="仿宋" w:hAnsi="仿宋" w:eastAsia="仿宋" w:cs="仿宋"/>
          <w:sz w:val="24"/>
          <w:szCs w:val="24"/>
          <w:lang w:eastAsia="zh-Hans"/>
        </w:rPr>
        <w:t>月</w:t>
      </w:r>
      <w:r>
        <w:rPr>
          <w:rFonts w:ascii="仿宋" w:hAnsi="仿宋" w:eastAsia="仿宋" w:cs="仿宋"/>
          <w:sz w:val="24"/>
          <w:szCs w:val="24"/>
          <w:lang w:eastAsia="zh-Hans"/>
        </w:rPr>
        <w:t>5</w:t>
      </w:r>
      <w:r>
        <w:rPr>
          <w:rFonts w:hint="eastAsia" w:ascii="仿宋" w:hAnsi="仿宋" w:eastAsia="仿宋" w:cs="仿宋"/>
          <w:sz w:val="24"/>
          <w:szCs w:val="24"/>
          <w:lang w:eastAsia="zh-Hans"/>
        </w:rPr>
        <w:t>日</w:t>
      </w:r>
    </w:p>
    <w:p>
      <w:pPr>
        <w:spacing w:before="149" w:beforeLines="50" w:line="400" w:lineRule="exact"/>
        <w:ind w:firstLine="526" w:firstLineChars="200"/>
        <w:jc w:val="both"/>
        <w:rPr>
          <w:rFonts w:ascii="仿宋" w:hAnsi="仿宋" w:eastAsia="仿宋" w:cs="仿宋"/>
          <w:b/>
          <w:bCs/>
          <w:sz w:val="28"/>
          <w:szCs w:val="28"/>
          <w:lang w:eastAsia="zh-Hans"/>
        </w:rPr>
      </w:pPr>
      <w:r>
        <w:rPr>
          <w:rFonts w:hint="eastAsia" w:ascii="仿宋" w:hAnsi="仿宋" w:eastAsia="仿宋" w:cs="仿宋"/>
          <w:b/>
          <w:bCs/>
          <w:sz w:val="28"/>
          <w:szCs w:val="28"/>
          <w:lang w:eastAsia="zh-Hans"/>
        </w:rPr>
        <w:t>生效裁判文书号</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w:t>
      </w:r>
      <w:r>
        <w:rPr>
          <w:rFonts w:ascii="仿宋" w:hAnsi="仿宋" w:eastAsia="仿宋" w:cs="仿宋"/>
          <w:sz w:val="24"/>
          <w:szCs w:val="24"/>
          <w:lang w:eastAsia="zh-Hans"/>
        </w:rPr>
        <w:t>2021</w:t>
      </w:r>
      <w:r>
        <w:rPr>
          <w:rFonts w:hint="eastAsia" w:ascii="仿宋" w:hAnsi="仿宋" w:eastAsia="仿宋" w:cs="仿宋"/>
          <w:sz w:val="24"/>
          <w:szCs w:val="24"/>
          <w:lang w:eastAsia="zh-Hans"/>
        </w:rPr>
        <w:t>）闽</w:t>
      </w:r>
      <w:r>
        <w:rPr>
          <w:rFonts w:ascii="仿宋" w:hAnsi="仿宋" w:eastAsia="仿宋" w:cs="仿宋"/>
          <w:sz w:val="24"/>
          <w:szCs w:val="24"/>
          <w:lang w:eastAsia="zh-Hans"/>
        </w:rPr>
        <w:t>05</w:t>
      </w:r>
      <w:r>
        <w:rPr>
          <w:rFonts w:hint="eastAsia" w:ascii="仿宋" w:hAnsi="仿宋" w:eastAsia="仿宋" w:cs="仿宋"/>
          <w:sz w:val="24"/>
          <w:szCs w:val="24"/>
          <w:lang w:eastAsia="zh-Hans"/>
        </w:rPr>
        <w:t>行终</w:t>
      </w:r>
      <w:r>
        <w:rPr>
          <w:rFonts w:ascii="仿宋" w:hAnsi="仿宋" w:eastAsia="仿宋" w:cs="仿宋"/>
          <w:sz w:val="24"/>
          <w:szCs w:val="24"/>
          <w:lang w:eastAsia="zh-Hans"/>
        </w:rPr>
        <w:t>409</w:t>
      </w:r>
      <w:r>
        <w:rPr>
          <w:rFonts w:hint="eastAsia" w:ascii="仿宋" w:hAnsi="仿宋" w:eastAsia="仿宋" w:cs="仿宋"/>
          <w:sz w:val="24"/>
          <w:szCs w:val="24"/>
          <w:lang w:eastAsia="zh-Hans"/>
        </w:rPr>
        <w:t>号</w:t>
      </w:r>
    </w:p>
    <w:p>
      <w:pPr>
        <w:spacing w:before="149" w:beforeLines="50" w:line="400" w:lineRule="exact"/>
        <w:ind w:firstLine="526" w:firstLineChars="200"/>
        <w:jc w:val="both"/>
        <w:rPr>
          <w:rFonts w:ascii="仿宋" w:hAnsi="仿宋" w:eastAsia="仿宋" w:cs="仿宋"/>
          <w:b/>
          <w:bCs/>
          <w:sz w:val="28"/>
          <w:szCs w:val="28"/>
          <w:lang w:eastAsia="zh-Hans"/>
        </w:rPr>
      </w:pPr>
      <w:r>
        <w:rPr>
          <w:rFonts w:hint="eastAsia" w:ascii="仿宋" w:hAnsi="仿宋" w:eastAsia="仿宋" w:cs="仿宋"/>
          <w:b/>
          <w:bCs/>
          <w:sz w:val="28"/>
          <w:szCs w:val="28"/>
          <w:lang w:eastAsia="zh-Hans"/>
        </w:rPr>
        <w:t>裁判要旨</w:t>
      </w:r>
    </w:p>
    <w:p>
      <w:pPr>
        <w:spacing w:before="149" w:beforeLines="50" w:line="400" w:lineRule="exact"/>
        <w:ind w:firstLine="446" w:firstLineChars="200"/>
        <w:jc w:val="both"/>
        <w:rPr>
          <w:rFonts w:ascii="仿宋" w:hAnsi="仿宋" w:eastAsia="仿宋" w:cs="仿宋"/>
          <w:b/>
          <w:bCs/>
          <w:sz w:val="28"/>
          <w:szCs w:val="28"/>
          <w:lang w:eastAsia="zh-Hans"/>
        </w:rPr>
      </w:pPr>
      <w:r>
        <w:rPr>
          <w:rFonts w:hint="eastAsia" w:ascii="仿宋" w:hAnsi="仿宋" w:eastAsia="仿宋" w:cs="仿宋"/>
          <w:sz w:val="24"/>
          <w:szCs w:val="24"/>
          <w:lang w:eastAsia="zh-Hans"/>
        </w:rPr>
        <w:t>特殊岗位的企业职工受公司</w:t>
      </w:r>
      <w:r>
        <w:rPr>
          <w:rFonts w:ascii="仿宋" w:hAnsi="仿宋" w:eastAsia="仿宋" w:cs="仿宋"/>
          <w:sz w:val="24"/>
          <w:szCs w:val="24"/>
          <w:lang w:eastAsia="zh-Hans"/>
        </w:rPr>
        <w:t>A</w:t>
      </w:r>
      <w:r>
        <w:rPr>
          <w:rFonts w:hint="eastAsia" w:ascii="仿宋" w:hAnsi="仿宋" w:eastAsia="仿宋" w:cs="仿宋"/>
          <w:sz w:val="24"/>
          <w:szCs w:val="24"/>
          <w:lang w:eastAsia="zh-Hans"/>
        </w:rPr>
        <w:t>指派前往公司</w:t>
      </w:r>
      <w:r>
        <w:rPr>
          <w:rFonts w:ascii="仿宋" w:hAnsi="仿宋" w:eastAsia="仿宋" w:cs="仿宋"/>
          <w:sz w:val="24"/>
          <w:szCs w:val="24"/>
          <w:lang w:eastAsia="zh-Hans"/>
        </w:rPr>
        <w:t>B</w:t>
      </w:r>
      <w:r>
        <w:rPr>
          <w:rFonts w:hint="eastAsia" w:ascii="仿宋" w:hAnsi="仿宋" w:eastAsia="仿宋" w:cs="仿宋"/>
          <w:sz w:val="24"/>
          <w:szCs w:val="24"/>
          <w:lang w:eastAsia="zh-Hans"/>
        </w:rPr>
        <w:t>协助处理工作事宜，下午</w:t>
      </w:r>
      <w:r>
        <w:rPr>
          <w:rFonts w:ascii="仿宋" w:hAnsi="仿宋" w:eastAsia="仿宋" w:cs="仿宋"/>
          <w:sz w:val="24"/>
          <w:szCs w:val="24"/>
          <w:lang w:eastAsia="zh-Hans"/>
        </w:rPr>
        <w:t>3</w:t>
      </w:r>
      <w:r>
        <w:rPr>
          <w:rFonts w:hint="eastAsia" w:ascii="仿宋" w:hAnsi="仿宋" w:eastAsia="仿宋" w:cs="仿宋"/>
          <w:sz w:val="24"/>
          <w:szCs w:val="24"/>
          <w:lang w:eastAsia="zh-Hans"/>
        </w:rPr>
        <w:t>点左右在公司</w:t>
      </w:r>
      <w:r>
        <w:rPr>
          <w:rFonts w:ascii="仿宋" w:hAnsi="仿宋" w:eastAsia="仿宋" w:cs="仿宋"/>
          <w:sz w:val="24"/>
          <w:szCs w:val="24"/>
          <w:lang w:eastAsia="zh-Hans"/>
        </w:rPr>
        <w:t>B</w:t>
      </w:r>
      <w:r>
        <w:rPr>
          <w:rFonts w:hint="eastAsia" w:ascii="仿宋" w:hAnsi="仿宋" w:eastAsia="仿宋" w:cs="仿宋"/>
          <w:sz w:val="24"/>
          <w:szCs w:val="24"/>
          <w:lang w:eastAsia="zh-Hans"/>
        </w:rPr>
        <w:t>的员工公寓楼一楼走廊处突发疾病当场死亡。后，法院结合该职工的岗位内容、特点以及状态认定该职工死亡时处于工作时间、工作岗位符合《工伤保险条例》第十五条第一款、第一项规定的视同工伤的情形。</w:t>
      </w:r>
    </w:p>
    <w:p>
      <w:pPr>
        <w:spacing w:before="149" w:beforeLines="50" w:line="400" w:lineRule="exact"/>
        <w:ind w:firstLine="526" w:firstLineChars="200"/>
        <w:jc w:val="both"/>
        <w:rPr>
          <w:rFonts w:ascii="仿宋" w:hAnsi="仿宋" w:eastAsia="仿宋" w:cs="仿宋"/>
          <w:b/>
          <w:bCs/>
          <w:sz w:val="28"/>
          <w:szCs w:val="28"/>
          <w:lang w:eastAsia="zh-Hans"/>
        </w:rPr>
      </w:pPr>
      <w:r>
        <w:rPr>
          <w:rFonts w:hint="eastAsia" w:ascii="仿宋" w:hAnsi="仿宋" w:eastAsia="仿宋" w:cs="仿宋"/>
          <w:b/>
          <w:bCs/>
          <w:sz w:val="28"/>
          <w:szCs w:val="28"/>
          <w:lang w:eastAsia="zh-Hans"/>
        </w:rPr>
        <w:t>基本案情</w:t>
      </w:r>
    </w:p>
    <w:p>
      <w:pPr>
        <w:spacing w:before="149" w:beforeLines="50" w:line="400" w:lineRule="exact"/>
        <w:ind w:firstLine="406" w:firstLineChars="200"/>
        <w:jc w:val="both"/>
        <w:rPr>
          <w:rFonts w:ascii="仿宋" w:hAnsi="仿宋" w:eastAsia="仿宋" w:cs="仿宋"/>
          <w:sz w:val="24"/>
          <w:szCs w:val="24"/>
          <w:lang w:eastAsia="zh-Hans"/>
        </w:rPr>
      </w:pPr>
      <w:r>
        <w:rPr>
          <w:lang w:eastAsia="zh-CN"/>
        </w:rPr>
        <w:drawing>
          <wp:anchor distT="0" distB="0" distL="114300" distR="114300" simplePos="0" relativeHeight="251660288" behindDoc="0" locked="0" layoutInCell="1" allowOverlap="1">
            <wp:simplePos x="0" y="0"/>
            <wp:positionH relativeFrom="column">
              <wp:posOffset>-84455</wp:posOffset>
            </wp:positionH>
            <wp:positionV relativeFrom="paragraph">
              <wp:posOffset>1910715</wp:posOffset>
            </wp:positionV>
            <wp:extent cx="6080760" cy="2816860"/>
            <wp:effectExtent l="12700" t="12700" r="27940" b="1524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080760" cy="2816860"/>
                    </a:xfrm>
                    <a:prstGeom prst="rect">
                      <a:avLst/>
                    </a:prstGeom>
                    <a:noFill/>
                    <a:ln w="12700">
                      <a:solidFill>
                        <a:schemeClr val="bg2">
                          <a:lumMod val="90000"/>
                        </a:schemeClr>
                      </a:solidFill>
                    </a:ln>
                  </pic:spPr>
                </pic:pic>
              </a:graphicData>
            </a:graphic>
          </wp:anchor>
        </w:drawing>
      </w:r>
      <w:r>
        <w:rPr>
          <w:rFonts w:hint="eastAsia" w:ascii="仿宋" w:hAnsi="仿宋" w:eastAsia="仿宋" w:cs="仿宋"/>
          <w:sz w:val="24"/>
          <w:szCs w:val="24"/>
          <w:lang w:eastAsia="zh-Hans"/>
        </w:rPr>
        <w:t>何某军为公司A的工程管理经理，无固定工作时间需随时响应维修需求，同时也负责关联公司B相关物业、维修等工作。2020年1月2日15时许，何某军在公司B员工公寓出门前往公司B工作，在员工公寓下楼梯走到一楼的时候突发疾病。后经抢救无效，何某军被宣布为现场死亡。公司A有为何某军缴纳工伤保险，认为何某军的事故应予以认定为工伤。但是工伤认定机关认为何某军是在午休后前往工作地点的途中突发疾病，不予认定工伤，经两次复议申请后复议机关最终维持了该决定。</w:t>
      </w:r>
    </w:p>
    <w:p>
      <w:pPr>
        <w:spacing w:before="149" w:beforeLines="50" w:line="400" w:lineRule="exact"/>
        <w:ind w:firstLine="446" w:firstLineChars="200"/>
        <w:jc w:val="center"/>
        <w:rPr>
          <w:rFonts w:ascii="仿宋" w:hAnsi="仿宋" w:eastAsia="仿宋" w:cs="仿宋"/>
          <w:sz w:val="24"/>
          <w:szCs w:val="24"/>
          <w:lang w:eastAsia="zh-Hans"/>
        </w:rPr>
      </w:pPr>
      <w:r>
        <w:rPr>
          <w:rFonts w:hint="eastAsia" w:ascii="仿宋" w:hAnsi="仿宋" w:eastAsia="仿宋" w:cs="仿宋"/>
          <w:sz w:val="24"/>
          <w:szCs w:val="24"/>
          <w:lang w:eastAsia="zh-Hans"/>
        </w:rPr>
        <w:t>（图：</w:t>
      </w:r>
      <w:r>
        <w:rPr>
          <w:rFonts w:ascii="仿宋" w:hAnsi="仿宋" w:eastAsia="仿宋" w:cs="仿宋"/>
          <w:sz w:val="24"/>
          <w:szCs w:val="24"/>
          <w:lang w:eastAsia="zh-Hans"/>
        </w:rPr>
        <w:t>公司A</w:t>
      </w:r>
      <w:r>
        <w:rPr>
          <w:rFonts w:hint="eastAsia" w:ascii="仿宋" w:hAnsi="仿宋" w:eastAsia="仿宋" w:cs="仿宋"/>
          <w:sz w:val="24"/>
          <w:szCs w:val="24"/>
          <w:lang w:eastAsia="zh-Hans"/>
        </w:rPr>
        <w:t>申请工伤认定进程）</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懿茂律师接受公司A的委托后，代理公司A向人民法院起诉。首先需聚焦的问题是如何让法院认定何某军受到的伤害是符合《工伤保险条例》第十五条第一款、第一项规定视同工伤的情形，而解决这个问题的核心就在于对于何某军岗位特殊性的阐述。</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对此，懿茂律师认为何某军突发疾病死亡是在工作时间、工作岗位上。第一、何某军作为工程管理经理，无固定的工作时间，除日常上班外，还需随时待命，响应公司发出的检查、维修需求。第二、因何某军特殊的工作性质，无固定的工作场所。何某军需往返</w:t>
      </w:r>
      <w:r>
        <w:rPr>
          <w:rFonts w:ascii="仿宋" w:hAnsi="仿宋" w:eastAsia="仿宋" w:cs="仿宋"/>
          <w:sz w:val="24"/>
          <w:szCs w:val="24"/>
          <w:lang w:eastAsia="zh-Hans"/>
        </w:rPr>
        <w:t>公司A</w:t>
      </w:r>
      <w:r>
        <w:rPr>
          <w:rFonts w:hint="eastAsia" w:ascii="仿宋" w:hAnsi="仿宋" w:eastAsia="仿宋" w:cs="仿宋"/>
          <w:sz w:val="24"/>
          <w:szCs w:val="24"/>
          <w:lang w:eastAsia="zh-Hans"/>
        </w:rPr>
        <w:t>工程所在地、公司B员工公寓、公司B大厦等多个地点之间，何某军在多个工作场所之间往返的必经区域以及何某军为完成工作任务自行安排的用餐、待命、间歇时间等都应属于何某军处于工作岗位上，并且就该观点提供了全国范围内中级以上人民法院的大数据分析检索报告供法院参考。</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懿茂律师以上意见均获人民法院采纳，一审法院支持公司A的诉求，撤销xx人社工不认【2020】</w:t>
      </w:r>
      <w:r>
        <w:rPr>
          <w:rFonts w:ascii="仿宋" w:hAnsi="仿宋" w:eastAsia="仿宋" w:cs="仿宋"/>
          <w:sz w:val="24"/>
          <w:szCs w:val="24"/>
          <w:lang w:eastAsia="zh-Hans"/>
        </w:rPr>
        <w:t>x</w:t>
      </w:r>
      <w:r>
        <w:rPr>
          <w:rFonts w:hint="eastAsia" w:ascii="仿宋" w:hAnsi="仿宋" w:eastAsia="仿宋" w:cs="仿宋"/>
          <w:sz w:val="24"/>
          <w:szCs w:val="24"/>
          <w:lang w:eastAsia="zh-Hans"/>
        </w:rPr>
        <w:t>号《不予认定工伤决定书》以及</w:t>
      </w:r>
      <w:r>
        <w:rPr>
          <w:rFonts w:ascii="仿宋" w:hAnsi="仿宋" w:eastAsia="仿宋" w:cs="仿宋"/>
          <w:sz w:val="24"/>
          <w:szCs w:val="24"/>
          <w:lang w:eastAsia="zh-Hans"/>
        </w:rPr>
        <w:t>xx</w:t>
      </w:r>
      <w:r>
        <w:rPr>
          <w:rFonts w:hint="eastAsia" w:ascii="仿宋" w:hAnsi="仿宋" w:eastAsia="仿宋" w:cs="仿宋"/>
          <w:sz w:val="24"/>
          <w:szCs w:val="24"/>
          <w:lang w:eastAsia="zh-Hans"/>
        </w:rPr>
        <w:t>政行复【2020】x号《行政复议决定书》，责令xx市人社局在法定期限内重新作出具体行政行为，xx市中级人民法院二审判决驳回xx市人社局的上诉请求维持一审法院的判决结果，并在判决主文部分阐述本案中何某军为特殊岗位职工突发疾病死亡属于在工作时间、工作岗位，应视同工伤的观点。</w:t>
      </w:r>
    </w:p>
    <w:p>
      <w:pPr>
        <w:spacing w:before="149" w:beforeLines="50" w:line="400" w:lineRule="exact"/>
        <w:ind w:firstLine="526" w:firstLineChars="200"/>
        <w:jc w:val="both"/>
        <w:rPr>
          <w:rFonts w:ascii="仿宋" w:hAnsi="仿宋" w:eastAsia="仿宋" w:cs="仿宋"/>
          <w:b/>
          <w:bCs/>
          <w:sz w:val="28"/>
          <w:szCs w:val="28"/>
          <w:lang w:eastAsia="zh-Hans"/>
        </w:rPr>
      </w:pPr>
      <w:r>
        <w:rPr>
          <w:rFonts w:hint="eastAsia" w:ascii="仿宋" w:hAnsi="仿宋" w:eastAsia="仿宋" w:cs="仿宋"/>
          <w:b/>
          <w:bCs/>
          <w:sz w:val="28"/>
          <w:szCs w:val="28"/>
          <w:lang w:eastAsia="zh-Hans"/>
        </w:rPr>
        <w:t>裁判摘要</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一审法院认为：</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人社局有权对辖区内企业或个人的工伤认定申请进行审查并依法进行认定，人民政府具有对原告的复议申请进行审查并依法进行认定。本案中，何某军除在公司</w:t>
      </w:r>
      <w:r>
        <w:rPr>
          <w:rFonts w:ascii="仿宋" w:hAnsi="仿宋" w:eastAsia="仿宋" w:cs="仿宋"/>
          <w:sz w:val="24"/>
          <w:szCs w:val="24"/>
          <w:lang w:eastAsia="zh-Hans"/>
        </w:rPr>
        <w:t>A</w:t>
      </w:r>
      <w:r>
        <w:rPr>
          <w:rFonts w:hint="eastAsia" w:ascii="仿宋" w:hAnsi="仿宋" w:eastAsia="仿宋" w:cs="仿宋"/>
          <w:sz w:val="24"/>
          <w:szCs w:val="24"/>
          <w:lang w:eastAsia="zh-Hans"/>
        </w:rPr>
        <w:t>任职外，还负责公司</w:t>
      </w:r>
      <w:r>
        <w:rPr>
          <w:rFonts w:ascii="仿宋" w:hAnsi="仿宋" w:eastAsia="仿宋" w:cs="仿宋"/>
          <w:sz w:val="24"/>
          <w:szCs w:val="24"/>
          <w:lang w:eastAsia="zh-Hans"/>
        </w:rPr>
        <w:t>B</w:t>
      </w:r>
      <w:r>
        <w:rPr>
          <w:rFonts w:hint="eastAsia" w:ascii="仿宋" w:hAnsi="仿宋" w:eastAsia="仿宋" w:cs="仿宋"/>
          <w:sz w:val="24"/>
          <w:szCs w:val="24"/>
          <w:lang w:eastAsia="zh-Hans"/>
        </w:rPr>
        <w:t>相关物业、维修等工作，无固定的工作时间，除日常上班外，只要需要检查、维修，就要到位工作，其工作时间属于随时待命，根据一系列证据及庭审调查可以证实。何某军在公司</w:t>
      </w:r>
      <w:r>
        <w:rPr>
          <w:rFonts w:ascii="仿宋" w:hAnsi="仿宋" w:eastAsia="仿宋" w:cs="仿宋"/>
          <w:sz w:val="24"/>
          <w:szCs w:val="24"/>
          <w:lang w:eastAsia="zh-Hans"/>
        </w:rPr>
        <w:t>B</w:t>
      </w:r>
      <w:r>
        <w:rPr>
          <w:rFonts w:hint="eastAsia" w:ascii="仿宋" w:hAnsi="仿宋" w:eastAsia="仿宋" w:cs="仿宋"/>
          <w:sz w:val="24"/>
          <w:szCs w:val="24"/>
          <w:lang w:eastAsia="zh-Hans"/>
        </w:rPr>
        <w:t>员工公寓楼一楼走廊处突发疾病，当场死亡，人社局对何某军是否属于特殊岗位、突发疾病时是否属于工作时间、地点的合理延伸未予查清。人社局仅表述何某军申请工伤理由不具备实体法律要件，而未具体表明何某军的理由如何不当，未将何某军工作时间、工作岗位的特殊性进行综合考量。综上，人社局作出的x人社工不认【2020】</w:t>
      </w:r>
      <w:r>
        <w:rPr>
          <w:rFonts w:ascii="仿宋" w:hAnsi="仿宋" w:eastAsia="仿宋" w:cs="仿宋"/>
          <w:sz w:val="24"/>
          <w:szCs w:val="24"/>
          <w:lang w:eastAsia="zh-Hans"/>
        </w:rPr>
        <w:t>x</w:t>
      </w:r>
      <w:r>
        <w:rPr>
          <w:rFonts w:hint="eastAsia" w:ascii="仿宋" w:hAnsi="仿宋" w:eastAsia="仿宋" w:cs="仿宋"/>
          <w:sz w:val="24"/>
          <w:szCs w:val="24"/>
          <w:lang w:eastAsia="zh-Hans"/>
        </w:rPr>
        <w:t>号《不予认定工伤决定书》存在事实不清、适用法律错误的情形，应予撤销。市政府作出的</w:t>
      </w:r>
      <w:r>
        <w:rPr>
          <w:rFonts w:ascii="仿宋" w:hAnsi="仿宋" w:eastAsia="仿宋" w:cs="仿宋"/>
          <w:sz w:val="24"/>
          <w:szCs w:val="24"/>
          <w:lang w:eastAsia="zh-Hans"/>
        </w:rPr>
        <w:t>xx</w:t>
      </w:r>
      <w:r>
        <w:rPr>
          <w:rFonts w:hint="eastAsia" w:ascii="仿宋" w:hAnsi="仿宋" w:eastAsia="仿宋" w:cs="仿宋"/>
          <w:sz w:val="24"/>
          <w:szCs w:val="24"/>
          <w:lang w:eastAsia="zh-Hans"/>
        </w:rPr>
        <w:t>政行复【2020】x号《行政复议决定书》不具有合法性，同时应予以撤销。</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二审法院认为：</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根据人社局调查的笔录、一审证人证言内容体现何某军于2019年9月从</w:t>
      </w:r>
      <w:r>
        <w:rPr>
          <w:rFonts w:ascii="仿宋" w:hAnsi="仿宋" w:eastAsia="仿宋" w:cs="仿宋"/>
          <w:sz w:val="24"/>
          <w:szCs w:val="24"/>
          <w:lang w:eastAsia="zh-Hans"/>
        </w:rPr>
        <w:t>公司B</w:t>
      </w:r>
      <w:r>
        <w:rPr>
          <w:rFonts w:hint="eastAsia" w:ascii="仿宋" w:hAnsi="仿宋" w:eastAsia="仿宋" w:cs="仿宋"/>
          <w:sz w:val="24"/>
          <w:szCs w:val="24"/>
          <w:lang w:eastAsia="zh-Hans"/>
        </w:rPr>
        <w:t>离职后入职</w:t>
      </w:r>
      <w:r>
        <w:rPr>
          <w:rFonts w:ascii="仿宋" w:hAnsi="仿宋" w:eastAsia="仿宋" w:cs="仿宋"/>
          <w:sz w:val="24"/>
          <w:szCs w:val="24"/>
          <w:lang w:eastAsia="zh-Hans"/>
        </w:rPr>
        <w:t>公司A</w:t>
      </w:r>
      <w:r>
        <w:rPr>
          <w:rFonts w:hint="eastAsia" w:ascii="仿宋" w:hAnsi="仿宋" w:eastAsia="仿宋" w:cs="仿宋"/>
          <w:sz w:val="24"/>
          <w:szCs w:val="24"/>
          <w:lang w:eastAsia="zh-Hans"/>
        </w:rPr>
        <w:t>任工程部经理，负责和公司运营项目的设计单位、施工单位对接以及在</w:t>
      </w:r>
      <w:r>
        <w:rPr>
          <w:rFonts w:ascii="仿宋" w:hAnsi="仿宋" w:eastAsia="仿宋" w:cs="仿宋"/>
          <w:sz w:val="24"/>
          <w:szCs w:val="24"/>
          <w:lang w:eastAsia="zh-Hans"/>
        </w:rPr>
        <w:t>公司B</w:t>
      </w:r>
      <w:r>
        <w:rPr>
          <w:rFonts w:hint="eastAsia" w:ascii="仿宋" w:hAnsi="仿宋" w:eastAsia="仿宋" w:cs="仿宋"/>
          <w:sz w:val="24"/>
          <w:szCs w:val="24"/>
          <w:lang w:eastAsia="zh-Hans"/>
        </w:rPr>
        <w:t>值班，</w:t>
      </w:r>
      <w:r>
        <w:rPr>
          <w:rFonts w:ascii="仿宋" w:hAnsi="仿宋" w:eastAsia="仿宋" w:cs="仿宋"/>
          <w:sz w:val="24"/>
          <w:szCs w:val="24"/>
          <w:lang w:eastAsia="zh-Hans"/>
        </w:rPr>
        <w:t>公司A</w:t>
      </w:r>
      <w:r>
        <w:rPr>
          <w:rFonts w:hint="eastAsia" w:ascii="仿宋" w:hAnsi="仿宋" w:eastAsia="仿宋" w:cs="仿宋"/>
          <w:sz w:val="24"/>
          <w:szCs w:val="24"/>
          <w:lang w:eastAsia="zh-Hans"/>
        </w:rPr>
        <w:t>要求何某军每周要有一天去</w:t>
      </w:r>
      <w:r>
        <w:rPr>
          <w:rFonts w:ascii="仿宋" w:hAnsi="仿宋" w:eastAsia="仿宋" w:cs="仿宋"/>
          <w:sz w:val="24"/>
          <w:szCs w:val="24"/>
          <w:lang w:eastAsia="zh-Hans"/>
        </w:rPr>
        <w:t>公司B</w:t>
      </w:r>
      <w:r>
        <w:rPr>
          <w:rFonts w:hint="eastAsia" w:ascii="仿宋" w:hAnsi="仿宋" w:eastAsia="仿宋" w:cs="仿宋"/>
          <w:sz w:val="24"/>
          <w:szCs w:val="24"/>
          <w:lang w:eastAsia="zh-Hans"/>
        </w:rPr>
        <w:t>值班，时间由何某军本人安排或</w:t>
      </w:r>
      <w:r>
        <w:rPr>
          <w:rFonts w:ascii="仿宋" w:hAnsi="仿宋" w:eastAsia="仿宋" w:cs="仿宋"/>
          <w:sz w:val="24"/>
          <w:szCs w:val="24"/>
          <w:lang w:eastAsia="zh-Hans"/>
        </w:rPr>
        <w:t>公司B</w:t>
      </w:r>
      <w:r>
        <w:rPr>
          <w:rFonts w:hint="eastAsia" w:ascii="仿宋" w:hAnsi="仿宋" w:eastAsia="仿宋" w:cs="仿宋"/>
          <w:sz w:val="24"/>
          <w:szCs w:val="24"/>
          <w:lang w:eastAsia="zh-Hans"/>
        </w:rPr>
        <w:t>那边有什么紧急情况直接通知何某军去处理。</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2020年1月2日15时许，何某军从</w:t>
      </w:r>
      <w:r>
        <w:rPr>
          <w:rFonts w:ascii="仿宋" w:hAnsi="仿宋" w:eastAsia="仿宋" w:cs="仿宋"/>
          <w:sz w:val="24"/>
          <w:szCs w:val="24"/>
          <w:lang w:eastAsia="zh-Hans"/>
        </w:rPr>
        <w:t>公司B</w:t>
      </w:r>
      <w:r>
        <w:rPr>
          <w:rFonts w:hint="eastAsia" w:ascii="仿宋" w:hAnsi="仿宋" w:eastAsia="仿宋" w:cs="仿宋"/>
          <w:sz w:val="24"/>
          <w:szCs w:val="24"/>
          <w:lang w:eastAsia="zh-Hans"/>
        </w:rPr>
        <w:t>员工公寓午睡起床后出门前往</w:t>
      </w:r>
      <w:r>
        <w:rPr>
          <w:rFonts w:ascii="仿宋" w:hAnsi="仿宋" w:eastAsia="仿宋" w:cs="仿宋"/>
          <w:sz w:val="24"/>
          <w:szCs w:val="24"/>
          <w:lang w:eastAsia="zh-Hans"/>
        </w:rPr>
        <w:t>公司B</w:t>
      </w:r>
      <w:r>
        <w:rPr>
          <w:rFonts w:hint="eastAsia" w:ascii="仿宋" w:hAnsi="仿宋" w:eastAsia="仿宋" w:cs="仿宋"/>
          <w:sz w:val="24"/>
          <w:szCs w:val="24"/>
          <w:lang w:eastAsia="zh-Hans"/>
        </w:rPr>
        <w:t>工作，突发疾病确认现场死亡。笔录、证言内容体现何某军工作具有特殊性，既负责</w:t>
      </w:r>
      <w:r>
        <w:rPr>
          <w:rFonts w:ascii="仿宋" w:hAnsi="仿宋" w:eastAsia="仿宋" w:cs="仿宋"/>
          <w:sz w:val="24"/>
          <w:szCs w:val="24"/>
          <w:lang w:eastAsia="zh-Hans"/>
        </w:rPr>
        <w:t>公司A</w:t>
      </w:r>
      <w:r>
        <w:rPr>
          <w:rFonts w:hint="eastAsia" w:ascii="仿宋" w:hAnsi="仿宋" w:eastAsia="仿宋" w:cs="仿宋"/>
          <w:sz w:val="24"/>
          <w:szCs w:val="24"/>
          <w:lang w:eastAsia="zh-Hans"/>
        </w:rPr>
        <w:t>工程工作，又受</w:t>
      </w:r>
      <w:r>
        <w:rPr>
          <w:rFonts w:ascii="仿宋" w:hAnsi="仿宋" w:eastAsia="仿宋" w:cs="仿宋"/>
          <w:sz w:val="24"/>
          <w:szCs w:val="24"/>
          <w:lang w:eastAsia="zh-Hans"/>
        </w:rPr>
        <w:t>公司A</w:t>
      </w:r>
      <w:r>
        <w:rPr>
          <w:rFonts w:hint="eastAsia" w:ascii="仿宋" w:hAnsi="仿宋" w:eastAsia="仿宋" w:cs="仿宋"/>
          <w:sz w:val="24"/>
          <w:szCs w:val="24"/>
          <w:lang w:eastAsia="zh-Hans"/>
        </w:rPr>
        <w:t>指派到</w:t>
      </w:r>
      <w:r>
        <w:rPr>
          <w:rFonts w:ascii="仿宋" w:hAnsi="仿宋" w:eastAsia="仿宋" w:cs="仿宋"/>
          <w:sz w:val="24"/>
          <w:szCs w:val="24"/>
          <w:lang w:eastAsia="zh-Hans"/>
        </w:rPr>
        <w:t>公司B</w:t>
      </w:r>
      <w:r>
        <w:rPr>
          <w:rFonts w:hint="eastAsia" w:ascii="仿宋" w:hAnsi="仿宋" w:eastAsia="仿宋" w:cs="仿宋"/>
          <w:sz w:val="24"/>
          <w:szCs w:val="24"/>
          <w:lang w:eastAsia="zh-Hans"/>
        </w:rPr>
        <w:t>值班，时间不固定。基于何某军工作岗位的特殊性，何某军事发时间应当视为工作时间，其死亡地点</w:t>
      </w:r>
      <w:r>
        <w:rPr>
          <w:rFonts w:ascii="仿宋" w:hAnsi="仿宋" w:eastAsia="仿宋" w:cs="仿宋"/>
          <w:sz w:val="24"/>
          <w:szCs w:val="24"/>
          <w:lang w:eastAsia="zh-Hans"/>
        </w:rPr>
        <w:t>公司B</w:t>
      </w:r>
      <w:r>
        <w:rPr>
          <w:rFonts w:hint="eastAsia" w:ascii="仿宋" w:hAnsi="仿宋" w:eastAsia="仿宋" w:cs="仿宋"/>
          <w:sz w:val="24"/>
          <w:szCs w:val="24"/>
          <w:lang w:eastAsia="zh-Hans"/>
        </w:rPr>
        <w:t>员工公寓应当视为工作岗位。</w:t>
      </w:r>
    </w:p>
    <w:p>
      <w:pPr>
        <w:spacing w:before="149" w:beforeLines="50" w:line="400" w:lineRule="exact"/>
        <w:ind w:firstLine="526" w:firstLineChars="200"/>
        <w:jc w:val="both"/>
        <w:rPr>
          <w:rFonts w:ascii="仿宋" w:hAnsi="仿宋" w:eastAsia="仿宋" w:cs="仿宋"/>
          <w:b/>
          <w:bCs/>
          <w:sz w:val="28"/>
          <w:szCs w:val="28"/>
          <w:lang w:eastAsia="zh-Hans"/>
        </w:rPr>
      </w:pPr>
      <w:r>
        <w:rPr>
          <w:rFonts w:hint="eastAsia" w:ascii="仿宋" w:hAnsi="仿宋" w:eastAsia="仿宋" w:cs="仿宋"/>
          <w:b/>
          <w:bCs/>
          <w:sz w:val="28"/>
          <w:szCs w:val="28"/>
          <w:lang w:eastAsia="zh-Hans"/>
        </w:rPr>
        <w:t>争议焦点、法律分析</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本案的争议焦点是何某军的死亡是否符合《工伤保险条例》第十五条第一款、第一项规定的视同工伤的情形。《工伤保险条例》第十五条第一款、第一项规定，职工有下列情形之一的，视同工伤：（一）在工作时间和工作岗位，突发疾病死亡的。此为法律规定的视同工伤的特殊情形。工作时间，是指单位规定的正常工作时间，也包括职工加班延长的工作时间，还包括职工在工作间隙中简短的休息时间。工作岗位，不同于工作地点，工作地点强调工作的处所和位置，而工作岗位强调岗位职责、工作任务。突发疾病，指突然发生与工作无关的任何种类的疾病。</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本案中，何某军的工作岗位为物业部经理，无固定工作时间，需随时待命、手机保持畅通以便应对酒店、宿舍、工程筹备过程中突发的情况。所以，何某军突发疾病的时间2020年1月2日15点17分在何某军的工作时间段内。何某军工作岗位特殊性，除需负责</w:t>
      </w:r>
      <w:r>
        <w:rPr>
          <w:rFonts w:ascii="仿宋" w:hAnsi="仿宋" w:eastAsia="仿宋" w:cs="仿宋"/>
          <w:sz w:val="24"/>
          <w:szCs w:val="24"/>
          <w:lang w:eastAsia="zh-Hans"/>
        </w:rPr>
        <w:t>公司A</w:t>
      </w:r>
      <w:r>
        <w:rPr>
          <w:rFonts w:hint="eastAsia" w:ascii="仿宋" w:hAnsi="仿宋" w:eastAsia="仿宋" w:cs="仿宋"/>
          <w:sz w:val="24"/>
          <w:szCs w:val="24"/>
          <w:lang w:eastAsia="zh-Hans"/>
        </w:rPr>
        <w:t>的工作外，还需受</w:t>
      </w:r>
      <w:r>
        <w:rPr>
          <w:rFonts w:ascii="仿宋" w:hAnsi="仿宋" w:eastAsia="仿宋" w:cs="仿宋"/>
          <w:sz w:val="24"/>
          <w:szCs w:val="24"/>
          <w:lang w:eastAsia="zh-Hans"/>
        </w:rPr>
        <w:t>公司A</w:t>
      </w:r>
      <w:r>
        <w:rPr>
          <w:rFonts w:hint="eastAsia" w:ascii="仿宋" w:hAnsi="仿宋" w:eastAsia="仿宋" w:cs="仿宋"/>
          <w:sz w:val="24"/>
          <w:szCs w:val="24"/>
          <w:lang w:eastAsia="zh-Hans"/>
        </w:rPr>
        <w:t>指示根据自己的时间安排前往</w:t>
      </w:r>
      <w:r>
        <w:rPr>
          <w:rFonts w:ascii="仿宋" w:hAnsi="仿宋" w:eastAsia="仿宋" w:cs="仿宋"/>
          <w:sz w:val="24"/>
          <w:szCs w:val="24"/>
          <w:lang w:eastAsia="zh-Hans"/>
        </w:rPr>
        <w:t>公司B</w:t>
      </w:r>
      <w:r>
        <w:rPr>
          <w:rFonts w:hint="eastAsia" w:ascii="仿宋" w:hAnsi="仿宋" w:eastAsia="仿宋" w:cs="仿宋"/>
          <w:sz w:val="24"/>
          <w:szCs w:val="24"/>
          <w:lang w:eastAsia="zh-Hans"/>
        </w:rPr>
        <w:t>处理物业维修巡视需求，所以何某军的一天处于在岗的状态，其往返多个工作地点的路途以及一天在工作间隙中自行进行用餐、待岗、短暂休息后再出发去工作的路途都应当视为工作岗位的合理延伸，故何某军的死亡地点</w:t>
      </w:r>
      <w:r>
        <w:rPr>
          <w:rFonts w:ascii="仿宋" w:hAnsi="仿宋" w:eastAsia="仿宋" w:cs="仿宋"/>
          <w:sz w:val="24"/>
          <w:szCs w:val="24"/>
          <w:lang w:eastAsia="zh-Hans"/>
        </w:rPr>
        <w:t>公司B</w:t>
      </w:r>
      <w:r>
        <w:rPr>
          <w:rFonts w:hint="eastAsia" w:ascii="仿宋" w:hAnsi="仿宋" w:eastAsia="仿宋" w:cs="仿宋"/>
          <w:sz w:val="24"/>
          <w:szCs w:val="24"/>
          <w:lang w:eastAsia="zh-Hans"/>
        </w:rPr>
        <w:t>员工公寓楼一楼走廊处属于工作岗位的合理延伸，且何某军因脑溢血现场死亡。</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综上，何某军突发疾病死亡符合《工伤保险条例》第十五条第一款、第一项规定的视同工伤的情形。</w:t>
      </w:r>
    </w:p>
    <w:p>
      <w:pPr>
        <w:spacing w:before="149" w:beforeLines="50" w:line="400" w:lineRule="exact"/>
        <w:ind w:firstLine="526" w:firstLineChars="200"/>
        <w:jc w:val="both"/>
        <w:rPr>
          <w:rFonts w:ascii="仿宋" w:hAnsi="仿宋" w:eastAsia="仿宋" w:cs="仿宋"/>
          <w:sz w:val="24"/>
          <w:szCs w:val="24"/>
          <w:lang w:eastAsia="zh-Hans"/>
        </w:rPr>
      </w:pPr>
      <w:r>
        <w:rPr>
          <w:rFonts w:hint="eastAsia" w:ascii="仿宋" w:hAnsi="仿宋" w:eastAsia="仿宋" w:cs="仿宋"/>
          <w:b/>
          <w:bCs/>
          <w:sz w:val="28"/>
          <w:szCs w:val="28"/>
          <w:lang w:eastAsia="zh-Hans"/>
        </w:rPr>
        <w:t>作者联系方式</w:t>
      </w:r>
    </w:p>
    <w:p>
      <w:pPr>
        <w:spacing w:before="149" w:beforeLines="50" w:line="400" w:lineRule="exact"/>
        <w:ind w:firstLine="446" w:firstLineChars="200"/>
        <w:jc w:val="both"/>
        <w:rPr>
          <w:rFonts w:ascii="仿宋" w:hAnsi="仿宋" w:eastAsia="仿宋" w:cs="仿宋"/>
          <w:sz w:val="24"/>
          <w:szCs w:val="24"/>
          <w:lang w:eastAsia="zh-Hans"/>
        </w:rPr>
      </w:pPr>
      <w:r>
        <w:rPr>
          <w:rFonts w:hint="eastAsia" w:ascii="仿宋" w:hAnsi="仿宋" w:eastAsia="仿宋" w:cs="仿宋"/>
          <w:sz w:val="24"/>
          <w:szCs w:val="24"/>
          <w:lang w:eastAsia="zh-Hans"/>
        </w:rPr>
        <w:t>陈长钧，福建懿茂律师事务所，厦门市湖里区泗水道</w:t>
      </w:r>
      <w:r>
        <w:rPr>
          <w:rFonts w:ascii="仿宋" w:hAnsi="仿宋" w:eastAsia="仿宋" w:cs="仿宋"/>
          <w:sz w:val="24"/>
          <w:szCs w:val="24"/>
          <w:lang w:eastAsia="zh-Hans"/>
        </w:rPr>
        <w:t>619</w:t>
      </w:r>
      <w:r>
        <w:rPr>
          <w:rFonts w:hint="eastAsia" w:ascii="仿宋" w:hAnsi="仿宋" w:eastAsia="仿宋" w:cs="仿宋"/>
          <w:sz w:val="24"/>
          <w:szCs w:val="24"/>
          <w:lang w:eastAsia="zh-Hans"/>
        </w:rPr>
        <w:t>号湖里大厦</w:t>
      </w:r>
      <w:r>
        <w:rPr>
          <w:rFonts w:ascii="仿宋" w:hAnsi="仿宋" w:eastAsia="仿宋" w:cs="仿宋"/>
          <w:sz w:val="24"/>
          <w:szCs w:val="24"/>
          <w:lang w:eastAsia="zh-Hans"/>
        </w:rPr>
        <w:t>9</w:t>
      </w:r>
      <w:r>
        <w:rPr>
          <w:rFonts w:hint="eastAsia" w:ascii="仿宋" w:hAnsi="仿宋" w:eastAsia="仿宋" w:cs="仿宋"/>
          <w:sz w:val="24"/>
          <w:szCs w:val="24"/>
          <w:lang w:eastAsia="zh-Hans"/>
        </w:rPr>
        <w:t>楼福建懿茂律师事务所，邮编：</w:t>
      </w:r>
      <w:r>
        <w:rPr>
          <w:rFonts w:ascii="仿宋" w:hAnsi="仿宋" w:eastAsia="仿宋" w:cs="仿宋"/>
          <w:sz w:val="24"/>
          <w:szCs w:val="24"/>
          <w:lang w:eastAsia="zh-Hans"/>
        </w:rPr>
        <w:t>361000</w:t>
      </w:r>
      <w:r>
        <w:rPr>
          <w:rFonts w:hint="eastAsia" w:ascii="仿宋" w:hAnsi="仿宋" w:eastAsia="仿宋" w:cs="仿宋"/>
          <w:sz w:val="24"/>
          <w:szCs w:val="24"/>
          <w:lang w:eastAsia="zh-Hans"/>
        </w:rPr>
        <w:t>，电话：</w:t>
      </w:r>
      <w:r>
        <w:rPr>
          <w:rFonts w:ascii="仿宋" w:hAnsi="仿宋" w:eastAsia="仿宋" w:cs="仿宋"/>
          <w:sz w:val="24"/>
          <w:szCs w:val="24"/>
          <w:lang w:eastAsia="zh-Hans"/>
        </w:rPr>
        <w:t>13799789779</w:t>
      </w:r>
      <w:r>
        <w:rPr>
          <w:rFonts w:hint="eastAsia" w:ascii="仿宋" w:hAnsi="仿宋" w:eastAsia="仿宋" w:cs="仿宋"/>
          <w:sz w:val="24"/>
          <w:szCs w:val="24"/>
          <w:lang w:eastAsia="zh-Hans"/>
        </w:rPr>
        <w:t>，邮箱：</w:t>
      </w:r>
      <w:r>
        <w:rPr>
          <w:rFonts w:ascii="仿宋" w:hAnsi="仿宋" w:eastAsia="仿宋" w:cs="仿宋"/>
          <w:sz w:val="24"/>
          <w:szCs w:val="24"/>
          <w:lang w:eastAsia="zh-Hans"/>
        </w:rPr>
        <w:t>ccj@fjymls.com</w:t>
      </w:r>
      <w:r>
        <w:rPr>
          <w:rFonts w:hint="eastAsia" w:ascii="仿宋" w:hAnsi="仿宋" w:eastAsia="仿宋" w:cs="仿宋"/>
          <w:sz w:val="24"/>
          <w:szCs w:val="24"/>
          <w:lang w:eastAsia="zh-Hans"/>
        </w:rPr>
        <w:t>。</w:t>
      </w:r>
    </w:p>
    <w:p>
      <w:pPr>
        <w:widowControl/>
        <w:jc w:val="center"/>
        <w:rPr>
          <w:rFonts w:ascii="仿宋" w:hAnsi="仿宋" w:eastAsia="仿宋" w:cs="仿宋"/>
          <w:sz w:val="24"/>
          <w:szCs w:val="24"/>
          <w:lang w:eastAsia="zh-Hans"/>
        </w:rPr>
      </w:pPr>
    </w:p>
    <w:p>
      <w:pPr>
        <w:widowControl/>
        <w:jc w:val="center"/>
        <w:rPr>
          <w:rFonts w:ascii="仿宋" w:hAnsi="仿宋" w:eastAsia="仿宋" w:cs="仿宋"/>
          <w:sz w:val="24"/>
          <w:szCs w:val="24"/>
          <w:lang w:eastAsia="zh-Hans"/>
        </w:rPr>
      </w:pPr>
    </w:p>
    <w:p>
      <w:pPr>
        <w:widowControl/>
        <w:jc w:val="center"/>
        <w:rPr>
          <w:rFonts w:ascii="仿宋" w:hAnsi="仿宋" w:eastAsia="仿宋" w:cs="仿宋"/>
          <w:sz w:val="24"/>
          <w:szCs w:val="24"/>
          <w:lang w:eastAsia="zh-Hans"/>
        </w:rPr>
      </w:pPr>
    </w:p>
    <w:p>
      <w:pPr>
        <w:widowControl/>
        <w:jc w:val="center"/>
        <w:rPr>
          <w:rFonts w:ascii="仿宋" w:hAnsi="仿宋" w:eastAsia="仿宋" w:cs="仿宋"/>
          <w:sz w:val="24"/>
          <w:szCs w:val="24"/>
          <w:lang w:eastAsia="zh-Hans"/>
        </w:rPr>
      </w:pPr>
    </w:p>
    <w:p>
      <w:pPr>
        <w:widowControl/>
        <w:jc w:val="center"/>
        <w:rPr>
          <w:rFonts w:ascii="仿宋" w:hAnsi="仿宋" w:eastAsia="仿宋" w:cs="仿宋"/>
          <w:sz w:val="24"/>
          <w:szCs w:val="24"/>
          <w:lang w:eastAsia="zh-Hans"/>
        </w:rPr>
      </w:pPr>
    </w:p>
    <w:p>
      <w:pPr>
        <w:widowControl/>
        <w:jc w:val="center"/>
        <w:rPr>
          <w:rFonts w:ascii="仿宋" w:hAnsi="仿宋" w:eastAsia="仿宋" w:cs="仿宋"/>
          <w:sz w:val="24"/>
          <w:szCs w:val="24"/>
          <w:lang w:eastAsia="zh-Hans"/>
        </w:rPr>
      </w:pPr>
    </w:p>
    <w:p>
      <w:pPr>
        <w:widowControl/>
        <w:jc w:val="center"/>
        <w:rPr>
          <w:rFonts w:ascii="仿宋" w:hAnsi="仿宋" w:eastAsia="仿宋" w:cs="仿宋"/>
          <w:sz w:val="24"/>
          <w:szCs w:val="24"/>
          <w:lang w:eastAsia="zh-Hans"/>
        </w:rPr>
      </w:pPr>
    </w:p>
    <w:p>
      <w:pPr>
        <w:widowControl/>
        <w:jc w:val="center"/>
        <w:rPr>
          <w:rFonts w:ascii="仿宋" w:hAnsi="仿宋" w:eastAsia="仿宋" w:cs="仿宋"/>
          <w:sz w:val="24"/>
          <w:szCs w:val="24"/>
          <w:lang w:eastAsia="zh-Hans"/>
        </w:rPr>
      </w:pPr>
    </w:p>
    <w:p>
      <w:pPr>
        <w:spacing w:line="500" w:lineRule="exact"/>
        <w:ind w:firstLine="1029" w:firstLineChars="300"/>
        <w:rPr>
          <w:b/>
          <w:bCs/>
          <w:sz w:val="36"/>
          <w:szCs w:val="36"/>
          <w:lang w:eastAsia="zh-CN"/>
        </w:rPr>
      </w:pPr>
      <w:r>
        <w:rPr>
          <w:rFonts w:hint="eastAsia" w:ascii="黑体" w:hAnsi="黑体" w:eastAsia="黑体" w:cs="黑体"/>
          <w:sz w:val="36"/>
          <w:szCs w:val="36"/>
          <w:lang w:eastAsia="zh-CN"/>
        </w:rPr>
        <w:t>4、未依法缴纳社保及住房公积金的救济途径</w:t>
      </w:r>
    </w:p>
    <w:p>
      <w:pPr>
        <w:spacing w:before="149" w:beforeLines="50" w:line="400" w:lineRule="exact"/>
        <w:ind w:firstLine="2104" w:firstLineChars="800"/>
        <w:rPr>
          <w:b/>
          <w:bCs/>
          <w:sz w:val="24"/>
          <w:lang w:eastAsia="zh-CN"/>
        </w:rPr>
      </w:pPr>
      <w:r>
        <w:rPr>
          <w:rFonts w:hint="eastAsia" w:ascii="仿宋" w:hAnsi="仿宋" w:eastAsia="仿宋"/>
          <w:sz w:val="28"/>
          <w:szCs w:val="28"/>
          <w:lang w:eastAsia="zh-CN"/>
        </w:rPr>
        <w:t>福建力衡律师事务所</w:t>
      </w:r>
      <w:r>
        <w:rPr>
          <w:rFonts w:hint="eastAsia" w:ascii="仿宋" w:hAnsi="仿宋" w:eastAsia="仿宋"/>
          <w:sz w:val="28"/>
          <w:szCs w:val="28"/>
          <w:lang w:eastAsia="zh-Hans"/>
        </w:rPr>
        <w:t>，</w:t>
      </w:r>
      <w:r>
        <w:rPr>
          <w:rFonts w:hint="eastAsia" w:ascii="仿宋" w:hAnsi="仿宋" w:eastAsia="仿宋"/>
          <w:sz w:val="28"/>
          <w:szCs w:val="28"/>
          <w:lang w:eastAsia="zh-CN"/>
        </w:rPr>
        <w:t>张鸿江</w:t>
      </w:r>
    </w:p>
    <w:p>
      <w:pPr>
        <w:spacing w:before="149" w:beforeLines="50" w:line="400" w:lineRule="exact"/>
        <w:ind w:firstLine="526" w:firstLineChars="20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案件办结时间</w:t>
      </w:r>
    </w:p>
    <w:p>
      <w:pPr>
        <w:spacing w:before="149" w:beforeLines="50" w:line="400" w:lineRule="exact"/>
        <w:ind w:firstLine="446" w:firstLineChars="200"/>
        <w:jc w:val="both"/>
        <w:rPr>
          <w:rFonts w:ascii="仿宋" w:hAnsi="仿宋" w:eastAsia="仿宋" w:cs="仿宋"/>
          <w:b/>
          <w:bCs/>
          <w:sz w:val="28"/>
          <w:szCs w:val="28"/>
          <w:lang w:eastAsia="zh-CN"/>
        </w:rPr>
      </w:pPr>
      <w:r>
        <w:rPr>
          <w:rFonts w:hint="eastAsia" w:ascii="仿宋" w:hAnsi="仿宋" w:eastAsia="仿宋" w:cs="仿宋"/>
          <w:sz w:val="24"/>
          <w:lang w:eastAsia="zh-CN"/>
        </w:rPr>
        <w:t>2021年6月</w:t>
      </w:r>
    </w:p>
    <w:p>
      <w:pPr>
        <w:spacing w:before="149" w:beforeLines="50" w:line="400" w:lineRule="exact"/>
        <w:ind w:firstLine="526" w:firstLineChars="20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生效裁判文书号</w:t>
      </w:r>
    </w:p>
    <w:p>
      <w:pPr>
        <w:spacing w:before="149" w:beforeLines="50" w:line="400" w:lineRule="exact"/>
        <w:ind w:firstLine="446" w:firstLineChars="200"/>
        <w:jc w:val="both"/>
        <w:rPr>
          <w:rFonts w:ascii="仿宋" w:hAnsi="仿宋" w:eastAsia="仿宋" w:cs="仿宋"/>
          <w:b/>
          <w:bCs/>
          <w:sz w:val="24"/>
          <w:lang w:eastAsia="zh-CN"/>
        </w:rPr>
      </w:pPr>
      <w:r>
        <w:rPr>
          <w:rFonts w:hint="eastAsia" w:ascii="仿宋" w:hAnsi="仿宋" w:eastAsia="仿宋" w:cs="仿宋"/>
          <w:sz w:val="24"/>
          <w:lang w:eastAsia="zh-CN"/>
        </w:rPr>
        <w:t>芗劳仲案字（2021）第58号</w:t>
      </w:r>
    </w:p>
    <w:p>
      <w:pPr>
        <w:spacing w:before="149" w:beforeLines="50" w:line="400" w:lineRule="exact"/>
        <w:ind w:firstLine="526" w:firstLineChars="20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裁判要旨</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对申请人主张被申请人支付社会保险费、公积金的仲裁请求，仲裁委认为该仲裁请求不存在事实及法律依据，予以驳回。</w:t>
      </w:r>
    </w:p>
    <w:p>
      <w:pPr>
        <w:spacing w:before="149" w:beforeLines="50" w:line="400" w:lineRule="exact"/>
        <w:ind w:firstLine="526" w:firstLineChars="20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基本案情</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申请人于2017年2月10日入职被申请人漳州某投资有限公司处工作，双方未签订书面劳动合同，申请人在被申请人漳州校区运动宝贝早教中心担任中级顾问一职，双方约定每月基础资为2500元。每月花费补贴100元、工龄补贴150元、全勤奖金100元，并根据实际工作情况发放绩效工资及各项提成等。2020年1月至4月，因疫情原因被申请人要求申请人以线上视频教学方式或者上门</w:t>
      </w:r>
      <w:r>
        <w:rPr>
          <w:rFonts w:hint="eastAsia" w:ascii="仿宋" w:hAnsi="仿宋" w:eastAsia="仿宋" w:cs="仿宋"/>
          <w:sz w:val="24"/>
        </w:rPr>
        <w:t>ー</w:t>
      </w:r>
      <w:r>
        <w:rPr>
          <w:rFonts w:hint="eastAsia" w:ascii="仿宋" w:hAnsi="仿宋" w:eastAsia="仿宋" w:cs="仿宋"/>
          <w:sz w:val="24"/>
          <w:lang w:eastAsia="zh-CN"/>
        </w:rPr>
        <w:t>对一方式提供劳动，然而被申请人并未按合同约定足额发放工资。2020年4月20日起，被申请人安排申请人正式返岗上班，被申请人又无故拖欠工资，经多次催讨均未支付，为此，申请人申请劳动仲裁。</w:t>
      </w:r>
    </w:p>
    <w:p>
      <w:pPr>
        <w:spacing w:before="149" w:beforeLines="50" w:line="400" w:lineRule="exact"/>
        <w:ind w:firstLine="526" w:firstLineChars="20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裁判摘要</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经审理査明，申请人于2017年2月10日入职被申请人公司，双方未签订书面劳动合同。被申请人拖欠申请人2020年5月、6月、8月、12月及2021年1月、2月工资。2020年7月起，申请人还处于在职期间，被申请人无故停缴申请人社保。依据申请人提供的证据及庭审调查，被申请人应当支付申请人拖欠工资17941.9元，经济补偿金9750.48元。但对于申请人主张被申请人支付社会保险费及住房公积金的仲裁请求予以驳回。</w:t>
      </w:r>
    </w:p>
    <w:p>
      <w:pPr>
        <w:spacing w:before="149" w:beforeLines="50" w:line="400" w:lineRule="exact"/>
        <w:ind w:firstLine="526" w:firstLineChars="200"/>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争议焦点、法律分析</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在用人单位未依法缴社会保险、未缴纳住房公积金的情况下，根据法律法规的相关规定，劳动者可以采取申请劳动仲裁或者诉讼的司法途径、行政救济这两种途径。若用人单位的违法事实成立，用人单位可能因此面临补缴社保、行政处罚、支付补偿金、支付赔偿金等法律责任。</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1、劳动仲裁或者诉讼的司法途径</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参加社会保险，并依法享受社会保险待遇是《劳动法》规定的劳动者的合法权益，用人单位应依法为劳动者缴纳社会保险。然而现实中，用人单位往往为了节约用工成本，无视法律的相关规定，不依法为劳动者缴纳社会保险。若劳动者的合法权益遭受侵害，劳动者根据《劳动合同法》第三十八条的规定“用人单位有下列情形之一的，劳动者可以解除劳动合同：(三)未依法为劳动者缴纳社会保险费的”，向劳动仲裁机构提起仲裁，直至向人民法院起诉。但在司法实践中，人民法院审理此类案件时一般根据《最高人民法院关于审理劳动争议案件适用法律问题的解释（一）》第一条“劳动者与用人单位之间发生的下列纠纷，属于劳动争议，当事人不服劳动争议仲裁机构作出的裁决，依法提起诉讼的，人民法院应予受理：（五）劳动者以用人单位未为其办理社会保险手续，且社会保险经办机构不能补办导致其无法享受社会保险待遇为由，要求用人单位赔偿损失发生的纠纷”的相关规定，认为社会保险费的征缴属于社会保险行政部门的职权，用人单位欠缴、拒缴社会保险或者因缴费年限、缴费基数等发生争议，应由社保管理部门处理解决，不应纳入人民法院受案范围。</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依据《中华人民共和国劳动争议调解仲裁法》第二条第四项的规定“中华人民共和国境内的用人单位与劳动者发生的下列劳动争议，适用本法：（四）因工作时间、休息休假、社会保险、福利、培训以及劳动保护发生的争议”，因社会保险发生的争议，属于劳动争议。</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但是，并非所有的社会保险争议都属于人民法院受理劳动争议案件的范围，主要区分两种情形：</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1）对于已经由用人单位为劳动者办理了社会保险手续，但因用人单位欠缴、拒缴社会保险费或者劳动者对缴费年限、缴费基数有异议等发生的争议，因为《社会保险费征缴暂行条例》、《劳动保障监察条例》等行政法规赋予了劳动行政部门对用人单位为劳动者办理社会保险的专属管理权、监察权和处罚权，用人单位、劳动者和社会保险机构就欠费发生争议，是征收与缴纳之间的纠纷，属于行政管理的范畴，带有社会管理的性质，不是单一的劳动者与用人单位之间的社会保险争议。因此，此类纠纷应由社会保险管理部门解决处理，不属于人民法院受理劳动争议案件受案范围。</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2）对于用人单位没有为劳动者办理社会保险手续，且社会保险经办机构不能补办导致劳动者不能享受社会保险待遇，要求用人单位赔偿损失发生的争议，人民法院应予以受理。《最高人民法院关于审理劳动争议案件适用法律问题的解释（一）》第一条所规定的人民法院应予受理的社会保险争议即是上述第二种情形。另外，《中华人民共和国社会保险法》第八十四条、第八十六条对社会保险的缴纳问题亦有明确规定，用人单位不办理社会保险登记的，由社会保险行政部门责令限期改正，并依法予以处罚；用人单位未按时足额缴纳社会保险的，由社会保险征收机构责令限期缴纳或者补足，并依法加收滞纳金、处以罚款。</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关于补缴住房公积金是否属于人民法院受案范围的问题。国务院《住房公积金管理条例》第三十七条规定：“违反本条例的规定，单位不办理住房公积金缴存登记或者不为本单位职工办理住房公积金账户设立手续的，由住房公积金管理中心责令限期办理；逾期不办理的，处1万元以上5万元以下的罚款。”第三十八条规定：“违反本条例的规定，单位逾期不缴或者少缴住房公积金的，由住房公积金管理中心责令限期缴存；逾期仍不缴存的，可以申请人民法院强制执行。”依据上述规定，劳动者与用人单位因住房公积金发生争议，应当由住房公积金管理中心负责催缴，而非属于人民法院受理范围。</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在本文所涉及的劳动仲裁案例中，劳动仲裁委未对驳回申请人请求用人单位支付社会保险费及住房公积金的仲裁请求予以说理论证，实属欠妥。但结合本案案件事实及相关法律规定，在本案中用人单位为</w:t>
      </w:r>
      <w:r>
        <w:rPr>
          <w:rFonts w:hint="eastAsia" w:ascii="仿宋" w:hAnsi="仿宋" w:eastAsia="仿宋" w:cs="仿宋"/>
          <w:sz w:val="24"/>
          <w:lang w:eastAsia="zh-Hans"/>
        </w:rPr>
        <w:t>劳动者</w:t>
      </w:r>
      <w:r>
        <w:rPr>
          <w:rFonts w:hint="eastAsia" w:ascii="仿宋" w:hAnsi="仿宋" w:eastAsia="仿宋" w:cs="仿宋"/>
          <w:sz w:val="24"/>
          <w:lang w:eastAsia="zh-CN"/>
        </w:rPr>
        <w:t>办理了医疗、养老、失业、工伤、生育保险的社会保险手续，申请人享有以上社会保险账户，但社会保险费、住房公积金未予缴纳系因用人单位拖欠工资导致，涉及有关社会保险费的征缴、职工社会保险权益的处理，系社会保险行政部门的职权范畴，不属于劳动仲裁的仲裁范围。</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2、行政救济的途径</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若根据上述法律规定，补缴社会保险、住房公积金的争议事项不属于劳动仲裁或者人民法院的受案范围，则劳动者还可以寻求行政救济的手段维护其自身合法权益。</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中华人民共和国社会保险法》中第八十四条、第八十六条对用人单位不依法缴纳社会保险的问题有明确规定，用人单位不办理社会保险登记的，由社会保险行政部门责令限期改正，并依法予以处罚；用人单位未按时足额缴纳社会保险的，由社会保险征收机构责令限期缴纳或者补足，并依法加收滞纳金、处以罚款。</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劳动保障监察条例》第十一条的规定“劳动保障行政部门对下列事项实施劳动保障监察：（七）用人单位参加各项社会保险和缴纳社会保险费的情况”，劳动保障行政部门对于用人单位是否依法为其劳动者参加社会保险及缴纳社会保险的事项有权予以监督、管理。</w:t>
      </w:r>
    </w:p>
    <w:p>
      <w:pPr>
        <w:spacing w:before="149" w:beforeLines="50" w:line="400" w:lineRule="exact"/>
        <w:ind w:firstLine="446" w:firstLineChars="200"/>
        <w:jc w:val="both"/>
        <w:rPr>
          <w:rFonts w:ascii="仿宋" w:hAnsi="仿宋" w:eastAsia="仿宋" w:cs="仿宋"/>
          <w:sz w:val="24"/>
          <w:lang w:eastAsia="zh-CN"/>
        </w:rPr>
      </w:pPr>
      <w:r>
        <w:rPr>
          <w:rFonts w:ascii="仿宋" w:hAnsi="仿宋" w:eastAsia="仿宋" w:cs="仿宋"/>
          <w:sz w:val="24"/>
          <w:lang w:eastAsia="zh-CN"/>
        </w:rPr>
        <w:t>3</w:t>
      </w:r>
      <w:r>
        <w:rPr>
          <w:rFonts w:hint="eastAsia" w:ascii="仿宋" w:hAnsi="仿宋" w:eastAsia="仿宋" w:cs="仿宋"/>
          <w:sz w:val="24"/>
          <w:lang w:eastAsia="zh-Hans"/>
        </w:rPr>
        <w:t>、</w:t>
      </w:r>
      <w:r>
        <w:rPr>
          <w:rFonts w:hint="eastAsia" w:ascii="仿宋" w:hAnsi="仿宋" w:eastAsia="仿宋" w:cs="仿宋"/>
          <w:sz w:val="24"/>
          <w:lang w:eastAsia="zh-CN"/>
        </w:rPr>
        <w:t>结论</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为劳动者缴纳社会保险系用人单位法定义务，用人单位应根据相关法律法规为劳动者缴纳社会保险、住房公积金。若劳动者在现实生活中遇到用人单位不依法缴纳社会保险、住房公积金等问题，既可以选择行政救济途径即向当地劳动监察大队投诉，向当地社保行政部门、社会保险征收机构请求依法处理；也可以选择劳动仲裁或者向人民法院起诉的司法救济途径维护劳动者的合法权益。</w:t>
      </w:r>
    </w:p>
    <w:p>
      <w:pPr>
        <w:spacing w:before="149" w:beforeLines="50" w:line="400" w:lineRule="exact"/>
        <w:ind w:firstLine="526" w:firstLineChars="200"/>
        <w:jc w:val="both"/>
        <w:rPr>
          <w:rFonts w:ascii="仿宋" w:hAnsi="仿宋" w:eastAsia="仿宋" w:cs="仿宋"/>
          <w:b/>
          <w:bCs/>
          <w:sz w:val="28"/>
          <w:szCs w:val="28"/>
          <w:lang w:eastAsia="zh-Hans"/>
        </w:rPr>
      </w:pPr>
      <w:r>
        <w:rPr>
          <w:rFonts w:hint="eastAsia" w:ascii="仿宋" w:hAnsi="仿宋" w:eastAsia="仿宋" w:cs="仿宋"/>
          <w:b/>
          <w:bCs/>
          <w:sz w:val="28"/>
          <w:szCs w:val="28"/>
          <w:lang w:eastAsia="zh-Hans"/>
        </w:rPr>
        <w:t>作者联系方式</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cs="仿宋"/>
          <w:sz w:val="24"/>
          <w:lang w:eastAsia="zh-CN"/>
        </w:rPr>
        <w:t>张鸿江</w:t>
      </w:r>
      <w:r>
        <w:rPr>
          <w:rFonts w:hint="eastAsia" w:ascii="仿宋" w:hAnsi="仿宋" w:eastAsia="仿宋" w:cs="仿宋"/>
          <w:sz w:val="24"/>
          <w:lang w:eastAsia="zh-Hans"/>
        </w:rPr>
        <w:t>，</w:t>
      </w:r>
      <w:r>
        <w:rPr>
          <w:rFonts w:hint="eastAsia" w:ascii="仿宋" w:hAnsi="仿宋" w:eastAsia="仿宋" w:cs="仿宋"/>
          <w:sz w:val="24"/>
          <w:lang w:eastAsia="zh-CN"/>
        </w:rPr>
        <w:t>福建力衡律师事务所</w:t>
      </w:r>
      <w:r>
        <w:rPr>
          <w:rFonts w:hint="eastAsia" w:ascii="仿宋" w:hAnsi="仿宋" w:eastAsia="仿宋" w:cs="仿宋"/>
          <w:sz w:val="24"/>
          <w:lang w:eastAsia="zh-Hans"/>
        </w:rPr>
        <w:t>，</w:t>
      </w:r>
      <w:r>
        <w:rPr>
          <w:rFonts w:hint="eastAsia" w:ascii="仿宋" w:hAnsi="仿宋" w:eastAsia="仿宋" w:cs="仿宋"/>
          <w:sz w:val="24"/>
          <w:lang w:eastAsia="zh-CN"/>
        </w:rPr>
        <w:t>厦门市七星西路1号七星一号大厦十楼</w:t>
      </w:r>
      <w:r>
        <w:rPr>
          <w:rFonts w:hint="eastAsia" w:ascii="仿宋" w:hAnsi="仿宋" w:eastAsia="仿宋" w:cs="仿宋"/>
          <w:sz w:val="24"/>
          <w:lang w:eastAsia="zh-Hans"/>
        </w:rPr>
        <w:t>，</w:t>
      </w:r>
      <w:r>
        <w:rPr>
          <w:rFonts w:hint="eastAsia" w:ascii="仿宋" w:hAnsi="仿宋" w:eastAsia="仿宋" w:cs="仿宋"/>
          <w:sz w:val="24"/>
          <w:lang w:eastAsia="zh-CN"/>
        </w:rPr>
        <w:t>联系方式：13950075303，E-mail：181434597@qq.com</w:t>
      </w:r>
      <w:r>
        <w:rPr>
          <w:rFonts w:hint="eastAsia" w:ascii="仿宋" w:hAnsi="仿宋" w:eastAsia="仿宋" w:cs="仿宋"/>
          <w:sz w:val="24"/>
          <w:lang w:eastAsia="zh-Hans"/>
        </w:rPr>
        <w:t>。</w:t>
      </w:r>
    </w:p>
    <w:p>
      <w:pPr>
        <w:widowControl/>
        <w:jc w:val="both"/>
        <w:rPr>
          <w:rFonts w:ascii="黑体" w:hAnsi="黑体" w:eastAsia="黑体"/>
          <w:sz w:val="36"/>
          <w:szCs w:val="36"/>
          <w:lang w:eastAsia="zh-CN"/>
        </w:rPr>
      </w:pPr>
      <w:r>
        <w:rPr>
          <w:rFonts w:ascii="黑体" w:hAnsi="黑体" w:eastAsia="黑体"/>
          <w:sz w:val="36"/>
          <w:szCs w:val="36"/>
          <w:lang w:eastAsia="zh-CN"/>
        </w:rPr>
        <w:br w:type="page"/>
      </w:r>
    </w:p>
    <w:p>
      <w:pPr>
        <w:spacing w:line="360" w:lineRule="auto"/>
        <w:rPr>
          <w:rFonts w:ascii="黑体" w:hAnsi="黑体" w:eastAsia="黑体"/>
          <w:sz w:val="36"/>
          <w:szCs w:val="36"/>
          <w:lang w:eastAsia="zh-CN"/>
        </w:rPr>
      </w:pPr>
      <w:r>
        <w:rPr>
          <w:rFonts w:ascii="黑体" w:hAnsi="黑体" w:eastAsia="黑体"/>
          <w:sz w:val="36"/>
          <w:szCs w:val="36"/>
          <w:lang w:eastAsia="zh-CN"/>
        </w:rPr>
        <w:t>三、</w:t>
      </w:r>
      <w:r>
        <w:rPr>
          <w:rFonts w:hint="eastAsia" w:ascii="黑体" w:hAnsi="黑体" w:eastAsia="黑体"/>
          <w:sz w:val="36"/>
          <w:szCs w:val="36"/>
          <w:lang w:eastAsia="zh-CN"/>
        </w:rPr>
        <w:t>劳动管理及风险等</w:t>
      </w:r>
    </w:p>
    <w:p>
      <w:pPr>
        <w:spacing w:before="299" w:beforeLines="100" w:line="400" w:lineRule="exact"/>
        <w:ind w:firstLine="726"/>
        <w:jc w:val="center"/>
        <w:rPr>
          <w:rFonts w:ascii="黑体" w:hAnsi="黑体" w:eastAsia="黑体" w:cs="黑体"/>
          <w:b/>
          <w:bCs/>
          <w:sz w:val="36"/>
          <w:szCs w:val="36"/>
          <w:lang w:eastAsia="zh-CN"/>
        </w:rPr>
      </w:pPr>
      <w:r>
        <w:rPr>
          <w:rFonts w:hint="eastAsia" w:ascii="黑体" w:hAnsi="黑体" w:eastAsia="黑体" w:cs="黑体"/>
          <w:color w:val="000000"/>
          <w:sz w:val="36"/>
          <w:szCs w:val="36"/>
          <w:lang w:eastAsia="zh-CN"/>
        </w:rPr>
        <w:t>1、</w:t>
      </w:r>
      <w:r>
        <w:rPr>
          <w:rFonts w:hint="eastAsia" w:ascii="黑体" w:hAnsi="黑体" w:eastAsia="黑体" w:cs="黑体"/>
          <w:b/>
          <w:bCs/>
          <w:sz w:val="36"/>
          <w:szCs w:val="36"/>
          <w:lang w:eastAsia="zh-CN"/>
        </w:rPr>
        <w:t>“假外包、真派遣”的用工风险</w:t>
      </w:r>
    </w:p>
    <w:p>
      <w:pPr>
        <w:spacing w:before="149" w:beforeLines="50" w:line="400" w:lineRule="exact"/>
        <w:jc w:val="center"/>
        <w:rPr>
          <w:rFonts w:ascii="仿宋" w:hAnsi="仿宋" w:eastAsia="仿宋" w:cs="仿宋"/>
          <w:b/>
          <w:bCs/>
          <w:sz w:val="28"/>
          <w:szCs w:val="28"/>
          <w:lang w:eastAsia="zh-CN"/>
        </w:rPr>
      </w:pPr>
      <w:r>
        <w:rPr>
          <w:rFonts w:hint="eastAsia" w:ascii="仿宋" w:hAnsi="仿宋" w:eastAsia="仿宋" w:cs="仿宋"/>
          <w:sz w:val="28"/>
          <w:szCs w:val="28"/>
          <w:lang w:eastAsia="zh-CN"/>
        </w:rPr>
        <w:t>福建厦信律师事务所，何玲</w:t>
      </w:r>
    </w:p>
    <w:p>
      <w:pPr>
        <w:spacing w:before="149" w:beforeLines="50" w:line="400" w:lineRule="exact"/>
        <w:ind w:firstLine="562"/>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案件办结时间</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2020年10月23日</w:t>
      </w:r>
    </w:p>
    <w:p>
      <w:pPr>
        <w:spacing w:before="149" w:beforeLines="50" w:line="400" w:lineRule="exact"/>
        <w:ind w:firstLine="562"/>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生效裁判文书号</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（2020）浙01民终5765号、5767号、6429号、6502号等15案</w:t>
      </w:r>
    </w:p>
    <w:p>
      <w:pPr>
        <w:spacing w:before="149" w:beforeLines="50" w:line="400" w:lineRule="exact"/>
        <w:ind w:firstLine="562"/>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裁判要旨</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用人单位与用工单位即使签订的协议名称为“劳务外包服务协议”，但如果协议具体内容体现用人单位向用工单位提供的并非劳务服务，而是劳务人员，劳务人员在用工单位的管理和安排下进行工作，双方的费用按人结算，则符合《劳务派遣暂行规定》第二十七条规定的用人单位以承揽、外包等名义，按劳务派遣用工形式使用劳动者的情形，属于“假外包、真派遣”。</w:t>
      </w:r>
    </w:p>
    <w:p>
      <w:pPr>
        <w:spacing w:before="149" w:beforeLines="50" w:line="400" w:lineRule="exact"/>
        <w:ind w:firstLine="562"/>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基本案情：</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原告：葛某等15人在厦门务工，主要从事司机工种。</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被告一：某科技公司，具有网络预约出租汽车经营资质，在全国几十座城市开展网约车服务，在相应城市设立了对应的运营中心。</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被告二：某人力公司，是一家专业人力资源服务公司。（科技公司及人力公司的注册地及主要经营场所均在浙江杭州）</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葛某等15名网约车司机诉求：要求两家公司共同支付在职期间加班工资、单方降薪工资差额、解除劳动关系的经济补偿金等。</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葛某等15名网约车司机诉称：其与人力公司、科技公司三方间是劳务派遣关系，其中人力公司是用人单位，科技公司是用工单位，两家公司负连带赔偿责任。</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1.人力公司是用人单位，实际履行了用人单位对劳动者的义务：人力公司向葛某等支付工资、安排某福建公司为葛某等缴交社会保险、人力公司为葛某等办理解除劳动合同手续、保管葛某等人事档案等。</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2.科技公司是用工单位：科技公司安排其子公司厦门某公司向葛某等提供劳动工具——某某轿车；安排葛某等在“某某家园”参加“某某学院”的工作培训（约每月两次）；组织安排葛某等穿着“某某”标志的工作服、以“某某专车”名义为乘客提供网约车服务；对葛某等进行每日出勤不少于10小时、月休不超过4天的考勤管理；要求葛某等遵守各项劳动规章制度并进行严格核检、处罚；安排葛某等以科技公司员工名义参加参加体检等。葛某等是在科技公司的管理和监督下提供符合科技公司要求的劳动。科技公司这种用工方式属于《劳务派遣暂行规定》第27条规定的以承揽、外包等名义，按劳务派遣用工形式使用劳动者的情形，是“假外包、真派遣”。</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科技公司辩称：科技公司与人力公司签订了《劳务外包服务协议》，双方建立了劳务外包合作关系，由人力公司按照科技公司网约车平台的运营服务标准提供驾驶员劳务外包服务，科技公司向人力公司支付劳务服务费，科技公司含各地运营主体需配合人力公司加强劳务人员的日常管理，由人力公司向葛某等发放劳务报酬，科技公司并未与葛某等建立劳务或劳动关系，作为本案主体不适格。葛某等自愿与人力公司建立的劳务关系，属于科技公司与人力公司在外包合作下人力公司内部的人事关系，与科技公司无关。</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人力公司辩称：人力公司与葛某等不存在劳动关系，双方是平等民事主体之间的劳务雇佣关系。人力公司与葛某等签订了电子《劳务服务协议》，双方确认协议签订的依据为《民法通则》、《合同法》，是双方就劳务服务事宜达成的一般合同法律关系。根据协议双方建立了劳务雇佣关系，葛某等是人力公司的劳务人员，劳务服务内容为人力公司雇用葛某等在厦门市提供某某专车司机驾驶服务。劳务协议履行期间葛某等自行提供劳务车辆，使用某某专车平台进行自主接单，劳务时间自主安排，无需遵守人力公司的规章制度，人力公司对葛某等不进行管理；人力公司向葛某等支付劳务报酬的原则为多劳多得，不劳不得，根据葛某等的接单履行情况结算劳务报酬。</w:t>
      </w:r>
    </w:p>
    <w:p>
      <w:pPr>
        <w:spacing w:before="149" w:beforeLines="50" w:line="400" w:lineRule="exact"/>
        <w:ind w:firstLine="562"/>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裁判摘要</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经审理查明，人力公司与葛某等签订了《劳务服务协议》，该协议虽然名为《劳务服务协议》，但其具备了劳动合同的实质内容。</w:t>
      </w:r>
      <w:r>
        <w:rPr>
          <w:rFonts w:hint="eastAsia" w:ascii="仿宋" w:hAnsi="仿宋" w:eastAsia="仿宋" w:cs="仿宋"/>
          <w:color w:val="333333"/>
          <w:sz w:val="24"/>
          <w:szCs w:val="24"/>
          <w:shd w:val="clear" w:color="auto" w:fill="FFFFFF"/>
          <w:lang w:eastAsia="zh-CN"/>
        </w:rPr>
        <w:t>劳动关系既有法律上的平等性，又有实现该法律关系的隶属性。平等性表现为劳动者向用人单位提供劳动，用人单位则向劳动者支付劳动报酬，双方之间形成等价有偿的关系。隶属性则要求劳动者必须服从用人单位的支配或管理，遵守用人单位的规章制度。劳动关系的认定应考量以上等多重因素。</w:t>
      </w:r>
      <w:r>
        <w:rPr>
          <w:rFonts w:hint="eastAsia" w:ascii="仿宋" w:hAnsi="仿宋" w:eastAsia="仿宋" w:cs="仿宋"/>
          <w:sz w:val="24"/>
          <w:szCs w:val="24"/>
          <w:lang w:eastAsia="zh-CN"/>
        </w:rPr>
        <w:t>本案葛某等人所提供的劳动内容与人力公司的业务相符，即葛某等人向人力公司提供了劳动，而人力公司向葛某等人支付了报酬；葛某接受人力公司的工作安排及管理，并受相关规则的约束。故法院认定葛某等与人力公司之间存在劳动关系。</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科技公司与人力公司签订了</w:t>
      </w:r>
      <w:r>
        <w:rPr>
          <w:rFonts w:hint="eastAsia" w:ascii="仿宋" w:hAnsi="仿宋" w:eastAsia="仿宋" w:cs="仿宋"/>
          <w:color w:val="333333"/>
          <w:sz w:val="24"/>
          <w:szCs w:val="24"/>
          <w:shd w:val="clear" w:color="auto" w:fill="FFFFFF"/>
          <w:lang w:eastAsia="zh-CN"/>
        </w:rPr>
        <w:t>《劳务外包服务协议》，协议约定人力公司向科技公司提供司机劳务外包服务，劳务人员主要从事某某专车驾驶服务；劳务人员不遵守科技公司管理制度等的，科技公司有权将劳务人员退回；双方根据所提供服务的工作量确定劳务人员数量及服务费用标准。该</w:t>
      </w:r>
      <w:r>
        <w:rPr>
          <w:rFonts w:hint="eastAsia" w:ascii="仿宋" w:hAnsi="仿宋" w:eastAsia="仿宋" w:cs="仿宋"/>
          <w:sz w:val="24"/>
          <w:szCs w:val="24"/>
          <w:lang w:eastAsia="zh-CN"/>
        </w:rPr>
        <w:t>合同虽名为《劳务</w:t>
      </w:r>
      <w:r>
        <w:rPr>
          <w:rFonts w:hint="eastAsia" w:ascii="仿宋" w:hAnsi="仿宋" w:eastAsia="仿宋" w:cs="仿宋"/>
          <w:color w:val="333333"/>
          <w:sz w:val="24"/>
          <w:szCs w:val="24"/>
          <w:shd w:val="clear" w:color="auto" w:fill="FFFFFF"/>
          <w:lang w:eastAsia="zh-CN"/>
        </w:rPr>
        <w:t>外包服务协议</w:t>
      </w:r>
      <w:r>
        <w:rPr>
          <w:rFonts w:hint="eastAsia" w:ascii="仿宋" w:hAnsi="仿宋" w:eastAsia="仿宋" w:cs="仿宋"/>
          <w:sz w:val="24"/>
          <w:szCs w:val="24"/>
          <w:lang w:eastAsia="zh-CN"/>
        </w:rPr>
        <w:t>》，但根据合同具体内容可见，人力公司向科技公司提供的并非劳务服务，而是劳务人员，劳务人员在科技公司的管理和安排下进行工作，双方的费用按人结算。根据《劳务派遣暂行规定》第二十七条规定，用人单位以承揽、外包等名</w:t>
      </w:r>
      <w:r>
        <w:rPr>
          <w:rFonts w:hint="eastAsia" w:ascii="仿宋" w:hAnsi="仿宋" w:eastAsia="仿宋" w:cs="仿宋"/>
          <w:color w:val="333333"/>
          <w:sz w:val="24"/>
          <w:szCs w:val="24"/>
          <w:shd w:val="clear" w:color="auto" w:fill="FFFFFF"/>
          <w:lang w:eastAsia="zh-CN"/>
        </w:rPr>
        <w:t>义，按劳务派遣用工形式使用劳动者的，按照本规定处理。</w:t>
      </w:r>
      <w:r>
        <w:rPr>
          <w:rFonts w:hint="eastAsia" w:ascii="仿宋" w:hAnsi="仿宋" w:eastAsia="仿宋" w:cs="仿宋"/>
          <w:sz w:val="24"/>
          <w:szCs w:val="24"/>
          <w:lang w:eastAsia="zh-CN"/>
        </w:rPr>
        <w:t>故认定人力公司是葛某等员工的用人单位，科技公司是葛某等员工的用工单位。</w:t>
      </w:r>
    </w:p>
    <w:p>
      <w:pPr>
        <w:spacing w:before="149" w:beforeLines="50" w:line="400" w:lineRule="exact"/>
        <w:ind w:firstLine="562"/>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法院判决</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1、科技公司、人力公司共同支付葛某等员工加班工资259878.47元；</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2、人力公司支付葛某等员工基本工资差额48929.46元、经济补偿金118022.43元等。</w:t>
      </w:r>
    </w:p>
    <w:p>
      <w:pPr>
        <w:spacing w:before="149" w:beforeLines="50" w:line="400" w:lineRule="exact"/>
        <w:ind w:firstLine="562"/>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争议焦点</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各方当事人之间的关系。《劳务外包服务协议》《劳务服务协议》是否有效；人力公司与葛某等是劳务关系还是劳动关系；科技公司与人力公司间是劳务外包还是劳务派遣？</w:t>
      </w:r>
    </w:p>
    <w:p>
      <w:pPr>
        <w:spacing w:before="149" w:beforeLines="50" w:line="400" w:lineRule="exact"/>
        <w:ind w:firstLine="562"/>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法律分析</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随着新产业、新业态、新商业模式迅猛发展，“三新”领域成为吸纳就业的重要阵地。“三新”领域特点鲜明，灵活性强，但稳定性差，呈现出去雇主化、平台化的趋势。但如果平台服务提供者在工作时间、工作过程、工作规则、监督检查、工作报酬、工作外观等方面仍受用人单位的控制，即使管理方式呈现由线下变为线上的特点，而人格从属性、经济从属性、组织从属性并未发生实质改变，仍应认定平台单位与平台服务提供者存在劳动关系，此类劳动关系建议签订书面劳动合同。《劳动合同法》第十条明确规定，“建立劳动关系，应当订立书面劳动合同”，并详细规定劳动合同的必备条款，旨在通过以书面劳动合同的形式明确劳动者与用人单位之间的权利义务关系，起到定纷止争，促进劳动关系和谐目的。部分用人单位借平台用工的表象，通过签订外包协议、劳务协议等代替劳动合同，以外包关系、劳务雇佣关系掩盖事实劳动关系、逃避劳动保障义务，应承担不利法律后果。</w:t>
      </w:r>
    </w:p>
    <w:p>
      <w:pPr>
        <w:spacing w:before="149" w:beforeLines="50" w:line="400" w:lineRule="exact"/>
        <w:ind w:firstLine="562"/>
        <w:jc w:val="both"/>
        <w:rPr>
          <w:rFonts w:ascii="仿宋" w:hAnsi="仿宋" w:eastAsia="仿宋" w:cs="仿宋"/>
          <w:b/>
          <w:bCs/>
          <w:sz w:val="28"/>
          <w:szCs w:val="28"/>
          <w:lang w:eastAsia="zh-CN"/>
        </w:rPr>
      </w:pPr>
      <w:r>
        <w:rPr>
          <w:rFonts w:hint="eastAsia" w:ascii="仿宋" w:hAnsi="仿宋" w:eastAsia="仿宋" w:cs="仿宋"/>
          <w:b/>
          <w:bCs/>
          <w:sz w:val="28"/>
          <w:szCs w:val="28"/>
          <w:lang w:eastAsia="zh-CN"/>
        </w:rPr>
        <w:t>作者联系方式</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何玲，福建厦信律师事务所，厦门市思明区厦禾路1032号A幢13，15359256286，Heling20120101＠163.com。</w:t>
      </w:r>
    </w:p>
    <w:p>
      <w:pPr>
        <w:spacing w:before="149" w:beforeLines="50" w:line="400" w:lineRule="exact"/>
        <w:ind w:firstLine="446" w:firstLineChars="200"/>
        <w:jc w:val="both"/>
        <w:rPr>
          <w:rFonts w:ascii="仿宋" w:hAnsi="仿宋" w:eastAsia="仿宋" w:cs="仿宋"/>
          <w:sz w:val="24"/>
          <w:lang w:eastAsia="zh-CN"/>
        </w:rPr>
      </w:pPr>
    </w:p>
    <w:p>
      <w:pPr>
        <w:spacing w:before="149" w:beforeLines="50" w:line="400" w:lineRule="exact"/>
        <w:jc w:val="center"/>
        <w:rPr>
          <w:rFonts w:ascii="黑体" w:hAnsi="黑体" w:eastAsia="黑体" w:cs="黑体"/>
          <w:sz w:val="36"/>
          <w:szCs w:val="36"/>
          <w:lang w:eastAsia="zh-CN"/>
        </w:rPr>
      </w:pPr>
    </w:p>
    <w:p>
      <w:pPr>
        <w:spacing w:before="149" w:beforeLines="50" w:line="400" w:lineRule="exact"/>
        <w:jc w:val="center"/>
        <w:rPr>
          <w:rFonts w:ascii="黑体" w:hAnsi="黑体" w:eastAsia="黑体" w:cs="黑体"/>
          <w:sz w:val="36"/>
          <w:szCs w:val="36"/>
          <w:lang w:eastAsia="zh-CN"/>
        </w:rPr>
      </w:pPr>
    </w:p>
    <w:p>
      <w:pPr>
        <w:spacing w:before="149" w:beforeLines="50" w:line="400" w:lineRule="exact"/>
        <w:jc w:val="center"/>
        <w:rPr>
          <w:rFonts w:ascii="黑体" w:hAnsi="黑体" w:eastAsia="黑体" w:cs="黑体"/>
          <w:sz w:val="36"/>
          <w:szCs w:val="36"/>
          <w:lang w:eastAsia="zh-CN"/>
        </w:rPr>
      </w:pPr>
    </w:p>
    <w:p>
      <w:pPr>
        <w:spacing w:before="149" w:beforeLines="50" w:line="400" w:lineRule="exact"/>
        <w:jc w:val="center"/>
        <w:rPr>
          <w:rFonts w:ascii="黑体" w:hAnsi="黑体" w:eastAsia="黑体" w:cs="黑体"/>
          <w:sz w:val="36"/>
          <w:szCs w:val="36"/>
          <w:lang w:eastAsia="zh-CN"/>
        </w:rPr>
      </w:pPr>
    </w:p>
    <w:p>
      <w:pPr>
        <w:spacing w:before="149" w:beforeLines="50" w:line="400" w:lineRule="exact"/>
        <w:jc w:val="center"/>
        <w:rPr>
          <w:rFonts w:ascii="黑体" w:hAnsi="黑体" w:eastAsia="黑体" w:cs="黑体"/>
          <w:sz w:val="36"/>
          <w:szCs w:val="36"/>
          <w:lang w:eastAsia="zh-CN"/>
        </w:rPr>
      </w:pPr>
    </w:p>
    <w:p>
      <w:pPr>
        <w:spacing w:before="149" w:beforeLines="50" w:line="400" w:lineRule="exact"/>
        <w:jc w:val="center"/>
        <w:rPr>
          <w:rFonts w:ascii="黑体" w:hAnsi="黑体" w:eastAsia="黑体" w:cs="黑体"/>
          <w:sz w:val="36"/>
          <w:szCs w:val="36"/>
          <w:lang w:eastAsia="zh-CN"/>
        </w:rPr>
      </w:pPr>
    </w:p>
    <w:p>
      <w:pPr>
        <w:spacing w:before="149" w:beforeLines="50" w:line="400" w:lineRule="exact"/>
        <w:jc w:val="center"/>
        <w:rPr>
          <w:rFonts w:ascii="黑体" w:hAnsi="黑体" w:eastAsia="黑体" w:cs="黑体"/>
          <w:sz w:val="36"/>
          <w:szCs w:val="36"/>
          <w:lang w:eastAsia="zh-CN"/>
        </w:rPr>
      </w:pPr>
    </w:p>
    <w:p>
      <w:pPr>
        <w:spacing w:before="149" w:beforeLines="50" w:line="400" w:lineRule="exact"/>
        <w:jc w:val="center"/>
        <w:rPr>
          <w:rFonts w:ascii="黑体" w:hAnsi="黑体" w:eastAsia="黑体" w:cs="黑体"/>
          <w:sz w:val="36"/>
          <w:szCs w:val="36"/>
          <w:lang w:eastAsia="zh-CN"/>
        </w:rPr>
      </w:pPr>
      <w:r>
        <w:rPr>
          <w:rFonts w:hint="eastAsia" w:ascii="黑体" w:hAnsi="黑体" w:eastAsia="黑体" w:cs="黑体"/>
          <w:sz w:val="36"/>
          <w:szCs w:val="36"/>
          <w:lang w:eastAsia="zh-CN"/>
        </w:rPr>
        <w:t>2、劳动合同未载明必备条款的法律后果</w:t>
      </w:r>
    </w:p>
    <w:p>
      <w:pPr>
        <w:spacing w:before="149" w:beforeLines="50" w:line="400" w:lineRule="exact"/>
        <w:jc w:val="center"/>
        <w:rPr>
          <w:rFonts w:ascii="仿宋" w:hAnsi="仿宋" w:eastAsia="仿宋" w:cs="仿宋"/>
          <w:sz w:val="28"/>
          <w:szCs w:val="28"/>
          <w:lang w:eastAsia="zh-CN"/>
        </w:rPr>
      </w:pPr>
      <w:r>
        <w:rPr>
          <w:rFonts w:hint="eastAsia" w:ascii="仿宋" w:hAnsi="仿宋" w:eastAsia="仿宋" w:cs="仿宋"/>
          <w:sz w:val="28"/>
          <w:szCs w:val="28"/>
          <w:lang w:eastAsia="zh-CN"/>
        </w:rPr>
        <w:t>北京炜衡（厦门）律师事务所，杨瑜</w:t>
      </w:r>
    </w:p>
    <w:p>
      <w:pPr>
        <w:spacing w:before="149" w:beforeLines="50" w:line="400" w:lineRule="exact"/>
        <w:ind w:firstLine="526" w:firstLineChars="200"/>
        <w:jc w:val="both"/>
        <w:rPr>
          <w:rFonts w:ascii="仿宋" w:hAnsi="仿宋" w:eastAsia="仿宋" w:cs="仿宋"/>
          <w:b/>
          <w:bCs/>
          <w:sz w:val="28"/>
          <w:lang w:eastAsia="zh-CN"/>
        </w:rPr>
      </w:pPr>
      <w:r>
        <w:rPr>
          <w:rFonts w:hint="eastAsia" w:ascii="仿宋" w:hAnsi="仿宋" w:eastAsia="仿宋" w:cs="仿宋"/>
          <w:b/>
          <w:bCs/>
          <w:sz w:val="28"/>
          <w:lang w:eastAsia="zh-CN"/>
        </w:rPr>
        <w:t>案件办结时间</w:t>
      </w:r>
    </w:p>
    <w:p>
      <w:pPr>
        <w:spacing w:before="149" w:beforeLines="50" w:line="400" w:lineRule="exact"/>
        <w:ind w:firstLine="446" w:firstLineChars="200"/>
        <w:jc w:val="both"/>
        <w:rPr>
          <w:rFonts w:ascii="仿宋_GB2312" w:hAnsi="仿宋_GB2312" w:eastAsia="仿宋_GB2312" w:cs="仿宋_GB2312"/>
          <w:b/>
          <w:bCs/>
          <w:sz w:val="28"/>
          <w:lang w:eastAsia="zh-CN"/>
        </w:rPr>
      </w:pPr>
      <w:r>
        <w:rPr>
          <w:rFonts w:hint="eastAsia" w:ascii="仿宋" w:hAnsi="仿宋" w:eastAsia="仿宋" w:cs="仿宋"/>
          <w:sz w:val="24"/>
          <w:lang w:eastAsia="zh-CN"/>
        </w:rPr>
        <w:t>2021年10月25日</w:t>
      </w:r>
    </w:p>
    <w:p>
      <w:pPr>
        <w:spacing w:before="149" w:beforeLines="50" w:line="400" w:lineRule="exact"/>
        <w:ind w:firstLine="526" w:firstLineChars="200"/>
        <w:jc w:val="both"/>
        <w:rPr>
          <w:rFonts w:ascii="仿宋" w:hAnsi="仿宋" w:eastAsia="仿宋" w:cs="仿宋"/>
          <w:b/>
          <w:bCs/>
          <w:sz w:val="28"/>
          <w:lang w:eastAsia="zh-CN"/>
        </w:rPr>
      </w:pPr>
      <w:r>
        <w:rPr>
          <w:rFonts w:hint="eastAsia" w:ascii="仿宋" w:hAnsi="仿宋" w:eastAsia="仿宋" w:cs="仿宋"/>
          <w:b/>
          <w:bCs/>
          <w:sz w:val="28"/>
          <w:lang w:eastAsia="zh-CN"/>
        </w:rPr>
        <w:t>生效裁判文书号</w:t>
      </w:r>
    </w:p>
    <w:p>
      <w:pPr>
        <w:spacing w:before="149" w:beforeLines="50" w:line="400" w:lineRule="exact"/>
        <w:ind w:firstLine="446" w:firstLineChars="200"/>
        <w:jc w:val="both"/>
        <w:rPr>
          <w:rFonts w:ascii="仿宋_GB2312" w:hAnsi="仿宋_GB2312" w:eastAsia="仿宋_GB2312" w:cs="仿宋_GB2312"/>
          <w:b/>
          <w:bCs/>
          <w:sz w:val="28"/>
          <w:lang w:eastAsia="zh-CN"/>
        </w:rPr>
      </w:pPr>
      <w:r>
        <w:rPr>
          <w:rFonts w:hint="eastAsia" w:ascii="仿宋" w:hAnsi="仿宋" w:eastAsia="仿宋" w:cs="仿宋"/>
          <w:sz w:val="24"/>
          <w:lang w:eastAsia="zh-CN"/>
        </w:rPr>
        <w:t>（2021）闽02民终6554号</w:t>
      </w:r>
    </w:p>
    <w:p>
      <w:pPr>
        <w:spacing w:before="149" w:beforeLines="50" w:line="400" w:lineRule="exact"/>
        <w:ind w:firstLine="526" w:firstLineChars="200"/>
        <w:jc w:val="both"/>
        <w:rPr>
          <w:rFonts w:ascii="仿宋_GB2312" w:hAnsi="仿宋_GB2312" w:eastAsia="仿宋_GB2312" w:cs="仿宋_GB2312"/>
          <w:b/>
          <w:bCs/>
          <w:sz w:val="28"/>
          <w:lang w:eastAsia="zh-CN"/>
        </w:rPr>
      </w:pPr>
      <w:r>
        <w:rPr>
          <w:rFonts w:hint="eastAsia" w:ascii="仿宋_GB2312" w:hAnsi="仿宋_GB2312" w:eastAsia="仿宋_GB2312" w:cs="仿宋_GB2312"/>
          <w:b/>
          <w:bCs/>
          <w:sz w:val="28"/>
          <w:lang w:eastAsia="zh-CN"/>
        </w:rPr>
        <w:t>裁判要旨</w:t>
      </w:r>
    </w:p>
    <w:p>
      <w:pPr>
        <w:tabs>
          <w:tab w:val="left" w:pos="312"/>
        </w:tabs>
        <w:spacing w:before="149" w:beforeLines="50" w:line="400" w:lineRule="exact"/>
        <w:ind w:firstLine="446" w:firstLineChars="200"/>
        <w:jc w:val="both"/>
        <w:rPr>
          <w:rFonts w:ascii="仿宋_GB2312" w:hAnsi="仿宋_GB2312" w:eastAsia="仿宋_GB2312" w:cs="仿宋_GB2312"/>
          <w:sz w:val="24"/>
          <w:lang w:eastAsia="zh-CN"/>
        </w:rPr>
      </w:pPr>
      <w:r>
        <w:rPr>
          <w:rFonts w:hint="eastAsia" w:ascii="仿宋" w:hAnsi="仿宋" w:eastAsia="仿宋" w:cs="仿宋"/>
          <w:sz w:val="24"/>
          <w:lang w:eastAsia="zh-CN"/>
        </w:rPr>
        <w:t>劳动合同的必备条款并非作为劳动合同有效订立的必要条件，必备条款的欠缺并不必然阻碍劳动合同的有效订立，用人单位无需支付未签订书面劳动合同的双倍工资差额</w:t>
      </w:r>
    </w:p>
    <w:p>
      <w:pPr>
        <w:spacing w:before="149" w:beforeLines="50" w:line="400" w:lineRule="exact"/>
        <w:ind w:firstLine="526" w:firstLineChars="200"/>
        <w:jc w:val="both"/>
        <w:rPr>
          <w:rFonts w:ascii="仿宋" w:hAnsi="仿宋" w:eastAsia="仿宋" w:cs="仿宋"/>
          <w:b/>
          <w:bCs/>
          <w:sz w:val="28"/>
          <w:lang w:eastAsia="zh-CN"/>
        </w:rPr>
      </w:pPr>
      <w:r>
        <w:rPr>
          <w:rFonts w:hint="eastAsia" w:ascii="仿宋" w:hAnsi="仿宋" w:eastAsia="仿宋" w:cs="仿宋"/>
          <w:b/>
          <w:bCs/>
          <w:sz w:val="28"/>
          <w:lang w:eastAsia="zh-CN"/>
        </w:rPr>
        <w:t>基本案情</w:t>
      </w:r>
    </w:p>
    <w:p>
      <w:pPr>
        <w:spacing w:before="149" w:beforeLines="50" w:line="400" w:lineRule="exact"/>
        <w:ind w:firstLine="446" w:firstLineChars="200"/>
        <w:jc w:val="both"/>
        <w:rPr>
          <w:rFonts w:ascii="仿宋_GB2312" w:hAnsi="仿宋_GB2312" w:eastAsia="仿宋_GB2312" w:cs="仿宋_GB2312"/>
          <w:b/>
          <w:bCs/>
          <w:sz w:val="28"/>
          <w:lang w:eastAsia="zh-CN"/>
        </w:rPr>
      </w:pPr>
      <w:r>
        <w:rPr>
          <w:rFonts w:hint="eastAsia" w:ascii="仿宋" w:hAnsi="仿宋" w:eastAsia="仿宋" w:cs="仿宋"/>
          <w:sz w:val="24"/>
          <w:lang w:eastAsia="zh-CN"/>
        </w:rPr>
        <w:t>曾某于2019年9月9日入职某物流公司担任驾驶员，曾与公司签订一份劳动合同，但劳动合同期限条款的填充处为空白。2020年10月29日，曾某以物流公司作为被申请人，主张未签订书面劳动合同的二倍工资。厦门市劳动人事争议仲裁委员会经仲裁审理后支持了曾某的仲裁请求，物流公司遂提起诉讼。该案经厦门市思明区人民法院以2021闽0203民初7961号案立案审理后，亦判令物流公司应向曾某支付未签书面劳动合同的二倍工资差额76081.37元。物流公司不服一审判决，向厦门市终极人民法院提起上诉，二审法院认定一审判决错误，撤销原一审判决，改判物流公司无需向曾某支付未签书面劳动合同的二倍工资差额。</w:t>
      </w:r>
    </w:p>
    <w:p>
      <w:pPr>
        <w:spacing w:before="149" w:beforeLines="50" w:line="400" w:lineRule="exact"/>
        <w:ind w:firstLine="526" w:firstLineChars="200"/>
        <w:jc w:val="both"/>
        <w:rPr>
          <w:rFonts w:ascii="仿宋" w:hAnsi="仿宋" w:eastAsia="仿宋" w:cs="仿宋"/>
          <w:b/>
          <w:bCs/>
          <w:sz w:val="28"/>
          <w:lang w:eastAsia="zh-CN"/>
        </w:rPr>
      </w:pPr>
      <w:r>
        <w:rPr>
          <w:rFonts w:hint="eastAsia" w:ascii="仿宋" w:hAnsi="仿宋" w:eastAsia="仿宋" w:cs="仿宋"/>
          <w:b/>
          <w:bCs/>
          <w:sz w:val="28"/>
          <w:lang w:eastAsia="zh-CN"/>
        </w:rPr>
        <w:t>裁判摘要</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物流公司是否应支付二倍工资差额的争议，实际涉及劳动争议未载明必备条款的法律后果问题，即是否能够等同于未签订劳动合同之情形。根据《中华人民共和国劳动合同法》第八十一条规定：“用人单位提供的劳动合同文本未载明本法规定的劳动合同必备条款或者用人单位未将劳动合同文本交付给劳动者的，由劳动行政部门责令改正，给劳动者造成损害的，应当承担赔偿责任。”该法第八十二条规定：“用人单位自用工之日起超过一个月不满一年未与劳动者订立书面劳动合同的，应当向劳动者每月支付二倍的工资。由此可证，劳动合同法将与劳动者未订立书面劳动合同与劳动合同未载明必备条款或未交付劳动者，视为不同的情形，并规定了不同的法律责任。因此，劳动合同未载明必备条款，并不能等同于用人单位与劳动者未签订书面劳动合同。故曾某以双方签订的劳动合同缺少必备内容，要求物流公司支付二倍工资，缺乏事实和法律依据，本院不予支持。一审认定错误，应予纠正。</w:t>
      </w:r>
    </w:p>
    <w:p>
      <w:pPr>
        <w:spacing w:before="149" w:beforeLines="50" w:line="400" w:lineRule="exact"/>
        <w:ind w:firstLine="526" w:firstLineChars="200"/>
        <w:jc w:val="both"/>
        <w:rPr>
          <w:rFonts w:ascii="仿宋" w:hAnsi="仿宋" w:eastAsia="仿宋" w:cs="仿宋"/>
          <w:b/>
          <w:bCs/>
          <w:sz w:val="28"/>
          <w:lang w:eastAsia="zh-CN"/>
        </w:rPr>
      </w:pPr>
      <w:r>
        <w:rPr>
          <w:rFonts w:hint="eastAsia" w:ascii="仿宋" w:hAnsi="仿宋" w:eastAsia="仿宋" w:cs="仿宋"/>
          <w:b/>
          <w:bCs/>
          <w:sz w:val="28"/>
          <w:lang w:eastAsia="zh-CN"/>
        </w:rPr>
        <w:t>争议焦点</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劳动合同必备条款缺失的法律后果问题</w:t>
      </w:r>
    </w:p>
    <w:p>
      <w:pPr>
        <w:spacing w:before="149" w:beforeLines="50" w:line="400" w:lineRule="exact"/>
        <w:ind w:firstLine="526" w:firstLineChars="200"/>
        <w:jc w:val="both"/>
        <w:rPr>
          <w:rFonts w:ascii="仿宋" w:hAnsi="仿宋" w:eastAsia="仿宋" w:cs="仿宋"/>
          <w:b/>
          <w:bCs/>
          <w:sz w:val="28"/>
          <w:lang w:eastAsia="zh-CN"/>
        </w:rPr>
      </w:pPr>
    </w:p>
    <w:p>
      <w:pPr>
        <w:spacing w:before="149" w:beforeLines="50" w:line="400" w:lineRule="exact"/>
        <w:ind w:firstLine="526" w:firstLineChars="200"/>
        <w:jc w:val="both"/>
        <w:rPr>
          <w:rFonts w:ascii="仿宋" w:hAnsi="仿宋" w:eastAsia="仿宋" w:cs="仿宋"/>
          <w:b/>
          <w:bCs/>
          <w:sz w:val="28"/>
          <w:lang w:eastAsia="zh-CN"/>
        </w:rPr>
      </w:pPr>
      <w:r>
        <w:rPr>
          <w:rFonts w:hint="eastAsia" w:ascii="仿宋" w:hAnsi="仿宋" w:eastAsia="仿宋" w:cs="仿宋"/>
          <w:b/>
          <w:bCs/>
          <w:sz w:val="28"/>
          <w:lang w:eastAsia="zh-CN"/>
        </w:rPr>
        <w:t>法律分析</w:t>
      </w:r>
    </w:p>
    <w:p>
      <w:pPr>
        <w:spacing w:before="149" w:beforeLines="50" w:line="400" w:lineRule="exact"/>
        <w:ind w:firstLine="570"/>
        <w:jc w:val="both"/>
        <w:rPr>
          <w:rFonts w:ascii="仿宋" w:hAnsi="仿宋" w:eastAsia="仿宋" w:cs="仿宋"/>
          <w:sz w:val="24"/>
          <w:lang w:eastAsia="zh-CN"/>
        </w:rPr>
      </w:pPr>
      <w:r>
        <w:rPr>
          <w:rFonts w:hint="eastAsia" w:ascii="仿宋" w:hAnsi="仿宋" w:eastAsia="仿宋" w:cs="仿宋"/>
          <w:sz w:val="24"/>
          <w:lang w:eastAsia="zh-CN"/>
        </w:rPr>
        <w:t>空白劳动合同或必备条款未达成一致的情形下，用人单位是否需要支付未订立书面劳动合同二倍工资差额的问题，经检索可见人民法院的裁判结果在司法实践中主要存在如下两种情形：</w:t>
      </w:r>
    </w:p>
    <w:p>
      <w:pPr>
        <w:spacing w:before="149" w:beforeLines="50" w:line="400" w:lineRule="exact"/>
        <w:ind w:firstLine="570"/>
        <w:jc w:val="both"/>
        <w:rPr>
          <w:rFonts w:ascii="仿宋" w:hAnsi="仿宋" w:eastAsia="仿宋" w:cs="仿宋"/>
          <w:sz w:val="24"/>
          <w:lang w:eastAsia="zh-CN"/>
        </w:rPr>
      </w:pPr>
      <w:r>
        <w:rPr>
          <w:rFonts w:hint="eastAsia" w:ascii="仿宋" w:hAnsi="仿宋" w:eastAsia="仿宋" w:cs="仿宋"/>
          <w:sz w:val="24"/>
          <w:lang w:eastAsia="zh-CN"/>
        </w:rPr>
        <w:t>【裁判观点一】认定在空白劳动合同上签章不完全具备《中华人民共和国劳动合同法》第十七条规定的劳动合同期限、工作内容、工作地点、工作时间等关键性必备条款，劳动合同未生效或者并不成立，据此判令用人单位支付未签订书面劳动合同的双倍工资差额。持此类裁判观点的裁判文书如武汉市中级人民法院（2015）鄂武汉中民商终字第00289号民事判决</w:t>
      </w:r>
      <w:r>
        <w:rPr>
          <w:rStyle w:val="14"/>
          <w:rFonts w:ascii="仿宋" w:hAnsi="仿宋" w:eastAsia="仿宋" w:cs="仿宋"/>
          <w:sz w:val="24"/>
        </w:rPr>
        <w:footnoteReference w:id="3"/>
      </w:r>
      <w:r>
        <w:rPr>
          <w:rFonts w:hint="eastAsia" w:ascii="仿宋" w:hAnsi="仿宋" w:eastAsia="仿宋" w:cs="仿宋"/>
          <w:sz w:val="24"/>
          <w:lang w:eastAsia="zh-CN"/>
        </w:rPr>
        <w:t>、</w:t>
      </w:r>
      <w:bookmarkStart w:id="12" w:name="_Hlk57118953"/>
      <w:r>
        <w:rPr>
          <w:rFonts w:hint="eastAsia" w:ascii="仿宋" w:hAnsi="仿宋" w:eastAsia="仿宋" w:cs="仿宋"/>
          <w:sz w:val="24"/>
          <w:lang w:eastAsia="zh-CN"/>
        </w:rPr>
        <w:t>龙岩市中级人民法院（2019）闽08民终225号民事判决</w:t>
      </w:r>
      <w:bookmarkEnd w:id="12"/>
      <w:r>
        <w:rPr>
          <w:rStyle w:val="14"/>
          <w:rFonts w:ascii="仿宋" w:hAnsi="仿宋" w:eastAsia="仿宋" w:cs="仿宋"/>
          <w:sz w:val="24"/>
        </w:rPr>
        <w:footnoteReference w:id="4"/>
      </w:r>
      <w:r>
        <w:rPr>
          <w:rFonts w:hint="eastAsia" w:ascii="仿宋" w:hAnsi="仿宋" w:eastAsia="仿宋" w:cs="仿宋"/>
          <w:sz w:val="24"/>
          <w:lang w:eastAsia="zh-CN"/>
        </w:rPr>
        <w:t>、厦门市湖里区人民法院（2019）闽0206民初2305号民事判决</w:t>
      </w:r>
      <w:r>
        <w:rPr>
          <w:rStyle w:val="14"/>
          <w:rFonts w:ascii="仿宋" w:hAnsi="仿宋" w:eastAsia="仿宋" w:cs="仿宋"/>
          <w:sz w:val="24"/>
        </w:rPr>
        <w:footnoteReference w:id="5"/>
      </w:r>
      <w:r>
        <w:rPr>
          <w:rFonts w:hint="eastAsia" w:ascii="仿宋" w:hAnsi="仿宋" w:eastAsia="仿宋" w:cs="仿宋"/>
          <w:sz w:val="24"/>
          <w:lang w:eastAsia="zh-CN"/>
        </w:rPr>
        <w:t>等。</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裁判观点二】认为劳动合同的必备条款并非作为劳动合同有效订立的必要条件，必备条款的欠缺并不必然阻碍劳动合同的有效订立，用人单位无需支付未签订书面劳动合同的双倍工资差额。从《劳动合同法》的条文进行分析，劳动合同欠缺必备条款和未签书面劳动合同的法律后果分设于不同条文中，可见二者情形不能简单等同。持此类裁判观点的裁判文书如泉州市中级人民法院（2015）泉民终字第5621号民事判决</w:t>
      </w:r>
      <w:r>
        <w:rPr>
          <w:rStyle w:val="14"/>
          <w:rFonts w:hint="eastAsia" w:ascii="仿宋" w:hAnsi="仿宋" w:eastAsia="仿宋" w:cs="仿宋"/>
          <w:kern w:val="2"/>
          <w:sz w:val="24"/>
          <w:szCs w:val="24"/>
          <w:lang w:eastAsia="zh-CN"/>
        </w:rPr>
        <w:footnoteReference w:id="6"/>
      </w:r>
      <w:r>
        <w:rPr>
          <w:rFonts w:hint="eastAsia" w:ascii="仿宋" w:hAnsi="仿宋" w:eastAsia="仿宋" w:cs="仿宋"/>
          <w:sz w:val="24"/>
          <w:szCs w:val="24"/>
          <w:lang w:eastAsia="zh-CN"/>
        </w:rPr>
        <w:t>、厦门市中级人民法院（2019）闽02民终3875号民事判决</w:t>
      </w:r>
      <w:r>
        <w:rPr>
          <w:rStyle w:val="14"/>
          <w:rFonts w:hint="eastAsia" w:ascii="仿宋" w:hAnsi="仿宋" w:eastAsia="仿宋" w:cs="仿宋"/>
          <w:kern w:val="2"/>
          <w:sz w:val="24"/>
          <w:szCs w:val="24"/>
          <w:lang w:eastAsia="zh-CN"/>
        </w:rPr>
        <w:footnoteReference w:id="7"/>
      </w:r>
      <w:r>
        <w:rPr>
          <w:rFonts w:hint="eastAsia" w:ascii="仿宋" w:hAnsi="仿宋" w:eastAsia="仿宋" w:cs="仿宋"/>
          <w:sz w:val="24"/>
          <w:szCs w:val="24"/>
          <w:lang w:eastAsia="zh-CN"/>
        </w:rPr>
        <w:t>。</w:t>
      </w:r>
    </w:p>
    <w:p>
      <w:pPr>
        <w:spacing w:before="149" w:beforeLines="50" w:line="400" w:lineRule="exact"/>
        <w:ind w:firstLine="446" w:firstLineChars="200"/>
        <w:jc w:val="both"/>
        <w:rPr>
          <w:rFonts w:ascii="仿宋" w:hAnsi="仿宋" w:eastAsia="仿宋" w:cs="仿宋"/>
          <w:sz w:val="24"/>
          <w:lang w:eastAsia="zh-CN"/>
        </w:rPr>
      </w:pPr>
      <w:bookmarkStart w:id="13" w:name="_Hlk18343117"/>
      <w:r>
        <w:rPr>
          <w:rFonts w:hint="eastAsia" w:ascii="仿宋" w:hAnsi="仿宋" w:eastAsia="仿宋" w:cs="仿宋"/>
          <w:sz w:val="24"/>
          <w:szCs w:val="24"/>
          <w:lang w:eastAsia="zh-CN"/>
        </w:rPr>
        <w:t>本案裁判过程中，仲裁机构和一审法院均持第一种观点，厦门市中级人民法院则采用第二种观点，将劳动合同瑕疵、未交付等问题与未签订书面劳动合同的性质严格区分，未支持劳动者关于二倍工资差额的主张。</w:t>
      </w:r>
      <w:bookmarkEnd w:id="13"/>
    </w:p>
    <w:p>
      <w:pPr>
        <w:spacing w:before="149" w:beforeLines="50" w:line="400" w:lineRule="exact"/>
        <w:ind w:firstLine="526" w:firstLineChars="200"/>
        <w:rPr>
          <w:rFonts w:ascii="仿宋" w:hAnsi="仿宋" w:eastAsia="仿宋" w:cs="仿宋"/>
          <w:b/>
          <w:bCs/>
          <w:sz w:val="28"/>
        </w:rPr>
      </w:pPr>
      <w:r>
        <w:rPr>
          <w:rFonts w:hint="eastAsia" w:ascii="仿宋" w:hAnsi="仿宋" w:eastAsia="仿宋" w:cs="仿宋"/>
          <w:b/>
          <w:bCs/>
          <w:sz w:val="28"/>
        </w:rPr>
        <w:t>作者联系方式</w:t>
      </w:r>
    </w:p>
    <w:p>
      <w:pPr>
        <w:spacing w:before="149" w:beforeLines="50" w:line="400" w:lineRule="exact"/>
        <w:ind w:firstLine="446" w:firstLineChars="200"/>
        <w:jc w:val="both"/>
        <w:rPr>
          <w:rFonts w:ascii="Times New Roman" w:hAnsi="Times New Roman" w:eastAsia="宋体" w:cs="Times New Roman"/>
          <w:sz w:val="24"/>
          <w:lang w:eastAsia="zh-CN"/>
        </w:rPr>
      </w:pPr>
      <w:r>
        <w:rPr>
          <w:rFonts w:hint="eastAsia" w:ascii="仿宋" w:hAnsi="仿宋" w:eastAsia="仿宋" w:cs="仿宋"/>
          <w:sz w:val="24"/>
        </w:rPr>
        <w:t>杨瑜</w:t>
      </w:r>
      <w:r>
        <w:rPr>
          <w:rFonts w:hint="eastAsia" w:ascii="仿宋" w:hAnsi="仿宋" w:eastAsia="仿宋" w:cs="仿宋"/>
          <w:sz w:val="24"/>
          <w:lang w:eastAsia="zh-CN"/>
        </w:rPr>
        <w:t>，</w:t>
      </w:r>
      <w:r>
        <w:rPr>
          <w:rFonts w:hint="eastAsia" w:ascii="仿宋" w:hAnsi="仿宋" w:eastAsia="仿宋" w:cs="仿宋"/>
          <w:sz w:val="24"/>
          <w:szCs w:val="24"/>
          <w:lang w:eastAsia="zh-CN"/>
        </w:rPr>
        <w:t>北京炜衡</w:t>
      </w:r>
      <w:r>
        <w:rPr>
          <w:rFonts w:hint="eastAsia" w:ascii="仿宋" w:hAnsi="仿宋" w:eastAsia="仿宋" w:cs="仿宋"/>
          <w:sz w:val="24"/>
        </w:rPr>
        <w:t>（厦门）律师事务所</w:t>
      </w:r>
      <w:r>
        <w:rPr>
          <w:rFonts w:hint="eastAsia" w:ascii="仿宋" w:hAnsi="仿宋" w:eastAsia="仿宋" w:cs="仿宋"/>
          <w:sz w:val="24"/>
          <w:lang w:eastAsia="zh-CN"/>
        </w:rPr>
        <w:t>，</w:t>
      </w:r>
      <w:r>
        <w:rPr>
          <w:rFonts w:hint="eastAsia" w:ascii="仿宋" w:hAnsi="仿宋" w:eastAsia="仿宋" w:cs="仿宋"/>
          <w:sz w:val="24"/>
        </w:rPr>
        <w:t>厦门市思明区鹭江道52号海滨大厦23层</w:t>
      </w:r>
      <w:r>
        <w:rPr>
          <w:rFonts w:hint="eastAsia" w:ascii="仿宋" w:hAnsi="仿宋" w:eastAsia="仿宋" w:cs="仿宋"/>
          <w:sz w:val="24"/>
          <w:lang w:eastAsia="zh-CN"/>
        </w:rPr>
        <w:t>，</w:t>
      </w:r>
      <w:r>
        <w:rPr>
          <w:rFonts w:hint="eastAsia" w:ascii="仿宋" w:hAnsi="仿宋" w:eastAsia="仿宋" w:cs="仿宋"/>
          <w:sz w:val="24"/>
        </w:rPr>
        <w:t>13850081700</w:t>
      </w:r>
      <w:r>
        <w:rPr>
          <w:rFonts w:hint="eastAsia" w:ascii="仿宋" w:hAnsi="仿宋" w:eastAsia="仿宋" w:cs="仿宋"/>
          <w:sz w:val="24"/>
          <w:lang w:eastAsia="zh-CN"/>
        </w:rPr>
        <w:t>，</w:t>
      </w:r>
      <w:r>
        <w:rPr>
          <w:rFonts w:hint="eastAsia" w:ascii="仿宋" w:hAnsi="仿宋" w:eastAsia="仿宋" w:cs="仿宋"/>
          <w:sz w:val="24"/>
        </w:rPr>
        <w:t>13850081700@139.com</w:t>
      </w:r>
      <w:r>
        <w:rPr>
          <w:rFonts w:hint="eastAsia" w:ascii="仿宋" w:hAnsi="仿宋" w:eastAsia="仿宋" w:cs="仿宋"/>
          <w:sz w:val="24"/>
          <w:lang w:eastAsia="zh-CN"/>
        </w:rPr>
        <w:t>。</w:t>
      </w:r>
    </w:p>
    <w:p>
      <w:pPr>
        <w:spacing w:before="149" w:beforeLines="50" w:line="400" w:lineRule="exact"/>
        <w:ind w:firstLine="446" w:firstLineChars="200"/>
        <w:jc w:val="both"/>
        <w:rPr>
          <w:rFonts w:ascii="Times New Roman" w:hAnsi="Times New Roman" w:eastAsia="宋体" w:cs="Times New Roman"/>
          <w:sz w:val="24"/>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p>
    <w:p>
      <w:pPr>
        <w:spacing w:before="149" w:beforeLines="50" w:line="500" w:lineRule="exact"/>
        <w:ind w:firstLine="686" w:firstLineChars="200"/>
        <w:jc w:val="center"/>
        <w:rPr>
          <w:rFonts w:ascii="黑体" w:hAnsi="黑体" w:eastAsia="黑体" w:cs="黑体"/>
          <w:sz w:val="36"/>
          <w:szCs w:val="36"/>
          <w:lang w:eastAsia="zh-CN"/>
        </w:rPr>
      </w:pPr>
      <w:r>
        <w:rPr>
          <w:rFonts w:hint="eastAsia" w:ascii="黑体" w:hAnsi="黑体" w:eastAsia="黑体" w:cs="黑体"/>
          <w:sz w:val="36"/>
          <w:szCs w:val="36"/>
          <w:lang w:eastAsia="zh-CN"/>
        </w:rPr>
        <w:t>3、股东决议解散公司后，尚欠职工债务如何承担？</w:t>
      </w:r>
    </w:p>
    <w:p>
      <w:pPr>
        <w:spacing w:before="149" w:beforeLines="50" w:line="500" w:lineRule="exact"/>
        <w:ind w:firstLine="526" w:firstLineChars="200"/>
        <w:jc w:val="center"/>
        <w:rPr>
          <w:rFonts w:ascii="仿宋" w:hAnsi="仿宋" w:eastAsia="仿宋"/>
          <w:sz w:val="28"/>
          <w:szCs w:val="28"/>
          <w:lang w:eastAsia="zh-CN"/>
        </w:rPr>
      </w:pPr>
      <w:r>
        <w:rPr>
          <w:rFonts w:hint="eastAsia" w:ascii="仿宋" w:hAnsi="仿宋" w:eastAsia="仿宋"/>
          <w:sz w:val="28"/>
          <w:szCs w:val="28"/>
          <w:lang w:eastAsia="zh-CN"/>
        </w:rPr>
        <w:t>福建择高律师事务所</w:t>
      </w:r>
      <w:r>
        <w:rPr>
          <w:rFonts w:hint="eastAsia" w:ascii="仿宋" w:hAnsi="仿宋" w:eastAsia="仿宋"/>
          <w:sz w:val="28"/>
          <w:szCs w:val="28"/>
          <w:lang w:eastAsia="zh-Hans"/>
        </w:rPr>
        <w:t>，</w:t>
      </w:r>
      <w:r>
        <w:rPr>
          <w:rFonts w:hint="eastAsia" w:ascii="仿宋" w:hAnsi="仿宋" w:eastAsia="仿宋"/>
          <w:sz w:val="28"/>
          <w:szCs w:val="28"/>
          <w:lang w:eastAsia="zh-CN"/>
        </w:rPr>
        <w:t>许进德</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案件办结时间</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2021年6月30日</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Hans"/>
        </w:rPr>
        <w:t>生效</w:t>
      </w:r>
      <w:r>
        <w:rPr>
          <w:rFonts w:hint="eastAsia" w:ascii="仿宋" w:hAnsi="仿宋" w:eastAsia="仿宋"/>
          <w:b/>
          <w:sz w:val="28"/>
          <w:szCs w:val="28"/>
          <w:lang w:eastAsia="zh-CN"/>
        </w:rPr>
        <w:t>裁判文书号</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【2021】闽0203民初7951号</w:t>
      </w:r>
    </w:p>
    <w:p>
      <w:pPr>
        <w:spacing w:before="149" w:beforeLines="50" w:line="400" w:lineRule="exact"/>
        <w:ind w:firstLine="526" w:firstLineChars="200"/>
        <w:jc w:val="both"/>
        <w:rPr>
          <w:rFonts w:ascii="仿宋" w:hAnsi="仿宋" w:eastAsia="仿宋"/>
          <w:sz w:val="28"/>
          <w:szCs w:val="28"/>
          <w:lang w:eastAsia="zh-CN"/>
        </w:rPr>
      </w:pPr>
      <w:r>
        <w:rPr>
          <w:rFonts w:hint="eastAsia" w:ascii="仿宋" w:hAnsi="仿宋" w:eastAsia="仿宋"/>
          <w:b/>
          <w:sz w:val="28"/>
          <w:szCs w:val="28"/>
          <w:lang w:eastAsia="zh-CN"/>
        </w:rPr>
        <w:t>裁判要旨</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本案系调解结案，经检索中国裁判文书网类似案例，裁判要旨：</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1、厦门市思明区人民法院作出的（2019）闽0203民初15816号《民事判决书》，法院认为：清算组作为公司清算期间负责清算事务执行的法定组织，处分公司财产应遵循一定的原则，首先是顺序清偿原则，即应按照支付清算费用、职工工资、社会保险费用和法定补偿金，缴纳所欠税款，清偿公司债务，分配剩余财产的顺序进行清偿；其次是先债权后股权原则，即清算组必须在清偿公司全部债务后再向股东分配公司的剩余财产。清算组成员作为公司的执行机关或公司股东和债权人的委任人，其负有包括注意义务和忠实义务在内的诚信义务，如未尽此义务，则公司债权人有权要求清算组对自己的损失承担责任。公司股东暨清算组成员，在明知裁决书已裁决公司应支付款项，且该款项性质属于劳动报酬和法定补偿金的情况下，尽管公司对劳动仲裁结果不服、提起诉讼，且在诉讼期间对公司进行清算，各清算组成员本应考虑到员工权益，却遗漏通知劳动者，严重损害劳动者的权益，明显构成重大过失，应当依法承担赔偿责任。</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2、厦门市湖里区人民法院作出的（2019）闽0206执异268号《执行裁定书》，法院认为：公司清算时，清算组应当将公司解散清算事宜书面通知全体已知债权人，但公司清算组未将公司解散清算事宜通知已知债权人劳动者，因此，公司未经清算即办理注销登记，导致公司无法进行清算。劳动者提出的变更公司股东为被执行人对债务承担连带偿付责任的申请，本院予以支持。</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3、广东省广州市中级人民法院作出的（2020）粤01民终14830号《民事判决书》，法院认为，公司在注销工商登记前，与员工尚有劳动争议未处理完毕，尚有债务关系未处理完毕，劳动争议事实与清算报告相矛盾，故清算报告依法不予采信。公司已注销工商登记，法人资格已消灭，其股东在清算过程中滥用公司法人独立地位和股东有限责任进行虚假清算，逃避公司债务，严重损害了公司债权人的利益，根据《中华人民共和国公司法》第二十条第三款的规定，公司股东滥用公司法人独立地位和股东有限责任，逃避债务，严重损害公司债权人利益的，应当对公司债务承担连带责任。</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基本案情</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厦门市某公司系依法设立的有限责任公司，公司股东已足额出资，并取得会计师事务所出具的《验资报告》。</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陈某某于2015年入职厦门市某公司，岗位为会计出纳。2020年3月陈某以生育为由向厦门市某公司申请休产假。产假期间，厦门市某公司被其他经营同类业务的公司收购，厦门市某公司在《资产收购协议》中将公司的全部业务和资产进行转让，并达成由收购公司统一接收厦门市某公司的现有员工的协议。之后，厦门市某公司的股东召开股东会议并决议：解散公司、成立清算组，对公司债权、债务进行清算。并依程序发布债权人公告。公告内容为“厦门市某公司因决议解散，拟向公司登记机关申请注销登记”，《企业注销登记申请书》载明注销原因“股东会决议解散”而非“因公司合并或者分立需要解散”。2020年9月公司清算组作出《公司注销清算报告》，该报告载明，清算组成立后，于10日内依法通知了全体债权人及债务人，并于2020年7月在厦门市商事主体登记及信用信息公示平台发布了债权人公告，依法通知全体债权人及债务人于公告之日起45日内向公司申报债权。清算组在开展清算工作期间，对公司资产、负债进行了全面清理，通知、公告债权人，处理与清算有关的公司未了结的业务，在支付了清算费用、职工工资、福利、社保，结算了税款，清偿了所有债务之后，已办理相关税务注销登记手续。现公司所有债权、债务都已清理完毕。之后，公司召开股东会议并决议同意《公司注销清算报告》，决定办理公司注销登记，并于2020年9月份办理了公司注销登记。陈某某于2020年10月产假期满后，发现公司已注销，陈某不愿意与收购公司建立劳动关系。因陈某某与厦门市某公司无法就未订立书面劳动合同的二倍工资差额和解除劳动关系的经济补偿等协商一致。为此，陈某某提起诉讼要求厦门市某公司的股东支付未订立书面劳动合同的二倍工资差额和解除劳动关系的经济补偿等。</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陈某某与厦门市某公司股东劳动争议一案，经法院主持调解后，达成由厦门市某公司股东共同支付陈某某解除劳动关系经济补偿的和解协议，并当场履行。</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争议焦点</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股东决议解散并注销公司后，股东应否对公司尚欠职工债务承担责任？</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法律分析</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一、根据《中华人民和国公司法》第一百七十二条规定，公司合并可以采取吸收合并或者新设合并。一个公司吸收其他公司为吸收合并，被吸收的公司解散。第一百七十四条规定，公司合并时，合并各方的债权、债务，应当由合并后存续的公司或者新设的公司承继。具体到本案，厦门市某公司的全部业务和资产虽被其公司收购，并由公司股东会决议解散，收购公司并不承继厦门市某公司的债权、债务，该解散情形并不属于公司法上规定的合并解散。因此，厦门市某公司在解散后其员工的劳动关系并不由收购公司承继。</w:t>
      </w:r>
    </w:p>
    <w:p>
      <w:pPr>
        <w:spacing w:before="149" w:beforeLines="50" w:line="400" w:lineRule="exact"/>
        <w:ind w:firstLine="446" w:firstLineChars="200"/>
        <w:jc w:val="both"/>
        <w:rPr>
          <w:rFonts w:ascii="仿宋" w:hAnsi="仿宋" w:eastAsia="仿宋"/>
          <w:sz w:val="24"/>
          <w:lang w:eastAsia="zh-CN"/>
        </w:rPr>
      </w:pPr>
      <w:r>
        <w:rPr>
          <w:rFonts w:hint="eastAsia" w:ascii="仿宋" w:hAnsi="仿宋" w:eastAsia="仿宋"/>
          <w:sz w:val="24"/>
          <w:lang w:eastAsia="zh-CN"/>
        </w:rPr>
        <w:t>二、根据《中华人民共和国劳动合同法》第四十四条第五款规定，用人单位决定提前解散的，劳动合同终止。第四十六条第六款规定，依照本法第四十四条第五项规定终止劳动合同的，用人单位应当向劳动者支付经济补偿。以及《中华人民和国公司法》第一百八十条规定，公司因下列原因解散（二）股东会或者股东大会决议解散。第一百八十三条规定，公司因本法第一百八十条第(二)项规定而解散的，应当在解散事由出现之日起十五日内成立清算组，开始清算。第一百八十七条规定，清算组在清理公司财产、编制资产负债表和财产清单后，发现公司财产不足清偿债务的，应当依法向人民法院申请宣告破产。以及《最高人民法院关于适用&lt;中华人民共和国公司法&gt;若干问题的规定（二）》第十一条规定，公司清算时，清算组应当按照公司法第一百八十六条的规定，将公司解散清算事宜书面通知全体已知债权人，并根据公司规模和营业地域范围在全国或者公司注册登记地省级有影响的报纸上进行公告。清算组未按照前款规定履行通知和公告义务，导致债权人未及时申报债权而未获清偿，债权人主张清算组成员对因此造成的损失承担赔偿责任的，人民法院应依法予以支持。具体到本案，厦门市某公司与陈某某之间存在劳动关系，双方之间未订立书面劳动合同，双方之间的劳动关系因公司</w:t>
      </w:r>
      <w:r>
        <w:rPr>
          <w:rFonts w:hint="eastAsia" w:ascii="仿宋" w:hAnsi="仿宋" w:eastAsia="仿宋"/>
          <w:sz w:val="24"/>
          <w:lang w:eastAsia="zh-Hans"/>
        </w:rPr>
        <w:t>解散</w:t>
      </w:r>
      <w:r>
        <w:rPr>
          <w:rFonts w:hint="eastAsia" w:ascii="仿宋" w:hAnsi="仿宋" w:eastAsia="仿宋"/>
          <w:sz w:val="24"/>
          <w:lang w:eastAsia="zh-CN"/>
        </w:rPr>
        <w:t>而终止。在此情形下，厦门市某公司依法应承担未订立书面劳动合同以及支付劳动者经济补偿的法律责任。厦门市某公司的股东作为清算组成员，明知与员工尚有债务关系未处理完毕，本应考虑到员工权益，通知员工申报债权。然，清算组却未按照规定通知劳动者。同时，公司的股东为规避公司因财产不足清偿债务进入法院破产清算程序，而作出“公司所有债权、债务都已清理完毕”的注销清算报告并办理公司注销登记。厦门市某公司的股东存在虚假清算和损害公司债权人的利益之情形。现公司已注销工商登记，法人资格已消灭，根据《中华人民共和国公司法》第二十条第三款的规定，公司股东应当对公司尚欠职工债务承担连带责任。</w:t>
      </w:r>
    </w:p>
    <w:p>
      <w:pPr>
        <w:spacing w:before="149" w:beforeLines="50" w:line="500" w:lineRule="exact"/>
        <w:ind w:firstLine="526" w:firstLineChars="200"/>
        <w:jc w:val="both"/>
        <w:rPr>
          <w:rFonts w:ascii="仿宋" w:hAnsi="仿宋" w:eastAsia="仿宋" w:cs="仿宋"/>
          <w:b/>
          <w:sz w:val="28"/>
          <w:szCs w:val="28"/>
        </w:rPr>
      </w:pPr>
      <w:r>
        <w:rPr>
          <w:rFonts w:hint="eastAsia" w:ascii="仿宋" w:hAnsi="仿宋" w:eastAsia="仿宋" w:cs="仿宋"/>
          <w:b/>
          <w:sz w:val="28"/>
          <w:szCs w:val="28"/>
        </w:rPr>
        <w:t>作者联系方式</w:t>
      </w:r>
    </w:p>
    <w:p>
      <w:pPr>
        <w:spacing w:before="149" w:beforeLines="50" w:line="400" w:lineRule="exact"/>
        <w:ind w:firstLine="446" w:firstLineChars="200"/>
        <w:jc w:val="both"/>
        <w:rPr>
          <w:rFonts w:ascii="Times New Roman" w:hAnsi="Times New Roman" w:eastAsia="宋体" w:cs="Times New Roman"/>
          <w:sz w:val="24"/>
          <w:lang w:eastAsia="zh-CN"/>
        </w:rPr>
      </w:pPr>
      <w:r>
        <w:rPr>
          <w:rFonts w:hint="eastAsia" w:ascii="仿宋" w:hAnsi="仿宋" w:eastAsia="仿宋"/>
          <w:sz w:val="24"/>
          <w:lang w:eastAsia="zh-CN"/>
        </w:rPr>
        <w:t>许进德</w:t>
      </w:r>
      <w:r>
        <w:rPr>
          <w:rFonts w:hint="eastAsia" w:ascii="仿宋" w:hAnsi="仿宋" w:eastAsia="仿宋"/>
          <w:sz w:val="24"/>
        </w:rPr>
        <w:t>，</w:t>
      </w:r>
      <w:r>
        <w:rPr>
          <w:rFonts w:hint="eastAsia" w:ascii="仿宋" w:hAnsi="仿宋" w:eastAsia="仿宋"/>
          <w:sz w:val="24"/>
          <w:lang w:eastAsia="zh-CN"/>
        </w:rPr>
        <w:t>福建择高</w:t>
      </w:r>
      <w:r>
        <w:rPr>
          <w:rFonts w:hint="eastAsia" w:ascii="仿宋" w:hAnsi="仿宋" w:eastAsia="仿宋"/>
          <w:sz w:val="24"/>
        </w:rPr>
        <w:t>律师事务所</w:t>
      </w:r>
      <w:r>
        <w:rPr>
          <w:rFonts w:hint="eastAsia" w:ascii="仿宋" w:hAnsi="仿宋" w:eastAsia="仿宋"/>
          <w:sz w:val="24"/>
          <w:lang w:eastAsia="zh-CN"/>
        </w:rPr>
        <w:t>，</w:t>
      </w:r>
      <w:r>
        <w:rPr>
          <w:rFonts w:hint="eastAsia" w:ascii="仿宋" w:hAnsi="仿宋" w:eastAsia="仿宋"/>
          <w:sz w:val="24"/>
        </w:rPr>
        <w:t>地址：厦门市思明区</w:t>
      </w:r>
      <w:r>
        <w:rPr>
          <w:rFonts w:hint="eastAsia" w:ascii="仿宋" w:hAnsi="仿宋" w:eastAsia="仿宋"/>
          <w:sz w:val="24"/>
          <w:lang w:eastAsia="zh-CN"/>
        </w:rPr>
        <w:t>深田路46号深田国际大厦1701室</w:t>
      </w:r>
      <w:r>
        <w:rPr>
          <w:rFonts w:hint="eastAsia" w:ascii="仿宋" w:hAnsi="仿宋" w:eastAsia="仿宋"/>
          <w:sz w:val="24"/>
          <w:lang w:eastAsia="zh-Hans"/>
        </w:rPr>
        <w:t>，</w:t>
      </w:r>
      <w:r>
        <w:rPr>
          <w:rFonts w:hint="eastAsia" w:ascii="仿宋" w:hAnsi="仿宋" w:eastAsia="仿宋"/>
          <w:sz w:val="24"/>
        </w:rPr>
        <w:t>手机：</w:t>
      </w:r>
      <w:r>
        <w:rPr>
          <w:rFonts w:hint="eastAsia" w:ascii="仿宋" w:hAnsi="仿宋" w:eastAsia="仿宋"/>
          <w:sz w:val="24"/>
          <w:lang w:eastAsia="zh-CN"/>
        </w:rPr>
        <w:t>13600967520，</w:t>
      </w:r>
      <w:r>
        <w:rPr>
          <w:rFonts w:hint="eastAsia" w:ascii="仿宋" w:hAnsi="仿宋" w:eastAsia="仿宋"/>
          <w:sz w:val="24"/>
        </w:rPr>
        <w:t>邮箱：</w:t>
      </w:r>
      <w:r>
        <w:fldChar w:fldCharType="begin"/>
      </w:r>
      <w:r>
        <w:instrText xml:space="preserve"> HYPERLINK "mailto:chunhua.zeng@dachenglaw.com" </w:instrText>
      </w:r>
      <w:r>
        <w:fldChar w:fldCharType="separate"/>
      </w:r>
      <w:r>
        <w:rPr>
          <w:rFonts w:hint="eastAsia" w:ascii="仿宋" w:hAnsi="仿宋" w:eastAsia="仿宋"/>
          <w:sz w:val="24"/>
          <w:lang w:eastAsia="zh-CN"/>
        </w:rPr>
        <w:t>xjd.xmls</w:t>
      </w:r>
      <w:r>
        <w:rPr>
          <w:rFonts w:hint="eastAsia" w:ascii="仿宋" w:hAnsi="仿宋" w:eastAsia="仿宋"/>
          <w:sz w:val="24"/>
        </w:rPr>
        <w:t>@</w:t>
      </w:r>
      <w:r>
        <w:rPr>
          <w:rFonts w:hint="eastAsia" w:ascii="仿宋" w:hAnsi="仿宋" w:eastAsia="仿宋"/>
          <w:sz w:val="24"/>
          <w:lang w:eastAsia="zh-CN"/>
        </w:rPr>
        <w:t>163</w:t>
      </w:r>
      <w:r>
        <w:rPr>
          <w:rFonts w:hint="eastAsia" w:ascii="仿宋" w:hAnsi="仿宋" w:eastAsia="仿宋"/>
          <w:sz w:val="24"/>
        </w:rPr>
        <w:t>.com</w:t>
      </w:r>
      <w:r>
        <w:rPr>
          <w:rFonts w:hint="eastAsia" w:ascii="仿宋" w:hAnsi="仿宋" w:eastAsia="仿宋"/>
          <w:sz w:val="24"/>
        </w:rPr>
        <w:fldChar w:fldCharType="end"/>
      </w:r>
      <w:r>
        <w:rPr>
          <w:rFonts w:hint="eastAsia" w:ascii="仿宋" w:hAnsi="仿宋" w:eastAsia="仿宋"/>
          <w:sz w:val="24"/>
          <w:lang w:eastAsia="zh-CN"/>
        </w:rPr>
        <w:t>。</w:t>
      </w:r>
    </w:p>
    <w:p>
      <w:pPr>
        <w:widowControl/>
        <w:rPr>
          <w:rFonts w:ascii="黑体" w:hAnsi="黑体" w:eastAsia="黑体"/>
          <w:sz w:val="36"/>
          <w:szCs w:val="36"/>
          <w:lang w:eastAsia="zh-CN"/>
        </w:rPr>
      </w:pPr>
      <w:r>
        <w:rPr>
          <w:rFonts w:ascii="黑体" w:hAnsi="黑体" w:eastAsia="黑体"/>
          <w:sz w:val="36"/>
          <w:szCs w:val="36"/>
          <w:lang w:eastAsia="zh-CN"/>
        </w:rPr>
        <w:br w:type="page"/>
      </w:r>
    </w:p>
    <w:p>
      <w:pPr>
        <w:spacing w:line="360" w:lineRule="auto"/>
        <w:rPr>
          <w:rFonts w:ascii="黑体" w:hAnsi="黑体" w:eastAsia="黑体"/>
          <w:sz w:val="36"/>
          <w:szCs w:val="36"/>
          <w:lang w:eastAsia="zh-CN"/>
        </w:rPr>
      </w:pPr>
      <w:r>
        <w:rPr>
          <w:rFonts w:hint="eastAsia" w:ascii="黑体" w:hAnsi="黑体" w:eastAsia="黑体"/>
          <w:sz w:val="36"/>
          <w:szCs w:val="36"/>
          <w:lang w:eastAsia="zh-CN"/>
        </w:rPr>
        <w:t>四、离职及赔偿金等</w:t>
      </w:r>
    </w:p>
    <w:p>
      <w:pPr>
        <w:spacing w:before="299" w:beforeLines="100" w:line="520" w:lineRule="exact"/>
        <w:jc w:val="center"/>
        <w:rPr>
          <w:rFonts w:ascii="黑体" w:hAnsi="黑体" w:eastAsia="黑体"/>
          <w:sz w:val="36"/>
          <w:szCs w:val="36"/>
          <w:lang w:eastAsia="zh-CN"/>
        </w:rPr>
      </w:pPr>
      <w:r>
        <w:rPr>
          <w:rFonts w:hint="eastAsia" w:ascii="黑体" w:hAnsi="黑体" w:eastAsia="黑体" w:cs="黑体"/>
          <w:sz w:val="36"/>
          <w:szCs w:val="36"/>
          <w:lang w:eastAsia="zh-CN"/>
        </w:rPr>
        <w:t>1、</w:t>
      </w:r>
      <w:r>
        <w:rPr>
          <w:rFonts w:hint="eastAsia" w:ascii="黑体" w:hAnsi="黑体" w:eastAsia="黑体"/>
          <w:sz w:val="36"/>
          <w:szCs w:val="36"/>
          <w:lang w:eastAsia="zh-CN"/>
        </w:rPr>
        <w:t>“主管劝退”是否应当支付赔偿金？</w:t>
      </w:r>
    </w:p>
    <w:p>
      <w:pPr>
        <w:spacing w:line="400" w:lineRule="exact"/>
        <w:jc w:val="center"/>
        <w:rPr>
          <w:rFonts w:ascii="黑体" w:hAnsi="黑体" w:eastAsia="黑体"/>
          <w:sz w:val="36"/>
          <w:szCs w:val="36"/>
          <w:lang w:eastAsia="zh-CN"/>
        </w:rPr>
      </w:pPr>
    </w:p>
    <w:p>
      <w:pPr>
        <w:spacing w:line="400" w:lineRule="exact"/>
        <w:jc w:val="center"/>
        <w:rPr>
          <w:rFonts w:ascii="仿宋" w:hAnsi="仿宋" w:eastAsia="仿宋"/>
          <w:sz w:val="32"/>
          <w:szCs w:val="32"/>
          <w:lang w:eastAsia="zh-CN"/>
        </w:rPr>
      </w:pPr>
      <w:r>
        <w:rPr>
          <w:rFonts w:hint="eastAsia" w:ascii="仿宋" w:hAnsi="仿宋" w:eastAsia="仿宋"/>
          <w:sz w:val="32"/>
          <w:szCs w:val="32"/>
          <w:lang w:eastAsia="zh-CN"/>
        </w:rPr>
        <w:t>北京惠诚（厦门）律师事务所</w:t>
      </w:r>
      <w:r>
        <w:rPr>
          <w:rFonts w:hint="eastAsia" w:ascii="仿宋" w:hAnsi="仿宋" w:eastAsia="仿宋"/>
          <w:sz w:val="32"/>
          <w:szCs w:val="32"/>
          <w:lang w:eastAsia="zh-Hans"/>
        </w:rPr>
        <w:t>，</w:t>
      </w:r>
      <w:r>
        <w:rPr>
          <w:rFonts w:hint="eastAsia" w:ascii="仿宋" w:hAnsi="仿宋" w:eastAsia="仿宋"/>
          <w:sz w:val="32"/>
          <w:szCs w:val="32"/>
          <w:lang w:eastAsia="zh-CN"/>
        </w:rPr>
        <w:t>林秀娜</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案件办结时间</w:t>
      </w:r>
    </w:p>
    <w:p>
      <w:pPr>
        <w:spacing w:before="149" w:beforeLines="50" w:line="400" w:lineRule="exact"/>
        <w:ind w:firstLine="406" w:firstLineChars="200"/>
        <w:jc w:val="both"/>
        <w:rPr>
          <w:rFonts w:ascii="仿宋" w:hAnsi="仿宋" w:eastAsia="仿宋"/>
          <w:lang w:eastAsia="zh-CN"/>
        </w:rPr>
      </w:pPr>
      <w:r>
        <w:rPr>
          <w:rFonts w:hint="eastAsia" w:ascii="仿宋" w:hAnsi="仿宋" w:eastAsia="仿宋"/>
          <w:lang w:eastAsia="zh-CN"/>
        </w:rPr>
        <w:t>2021年6月25</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生效裁判文书号</w:t>
      </w:r>
    </w:p>
    <w:p>
      <w:pPr>
        <w:spacing w:before="149" w:beforeLines="50" w:line="400" w:lineRule="exact"/>
        <w:ind w:firstLine="406" w:firstLineChars="200"/>
        <w:jc w:val="both"/>
        <w:rPr>
          <w:rFonts w:ascii="仿宋" w:hAnsi="仿宋" w:eastAsia="仿宋"/>
          <w:sz w:val="32"/>
          <w:szCs w:val="32"/>
          <w:lang w:eastAsia="zh-CN"/>
        </w:rPr>
      </w:pPr>
      <w:r>
        <w:rPr>
          <w:rFonts w:hint="eastAsia" w:ascii="仿宋" w:hAnsi="仿宋" w:eastAsia="仿宋"/>
          <w:lang w:eastAsia="zh-CN"/>
        </w:rPr>
        <w:t>厦劳人仲案字［2021］第1633号</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裁判要旨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49" w:beforeLines="50" w:line="400" w:lineRule="exact"/>
        <w:ind w:firstLine="359" w:firstLineChars="177"/>
        <w:jc w:val="both"/>
        <w:rPr>
          <w:rFonts w:ascii="仿宋" w:hAnsi="仿宋" w:eastAsia="仿宋"/>
          <w:lang w:eastAsia="zh-CN"/>
        </w:rPr>
      </w:pPr>
      <w:r>
        <w:rPr>
          <w:rFonts w:hint="eastAsia" w:ascii="仿宋" w:hAnsi="仿宋" w:eastAsia="仿宋"/>
          <w:lang w:eastAsia="zh-Hans"/>
        </w:rPr>
        <w:t>根据</w:t>
      </w:r>
      <w:r>
        <w:rPr>
          <w:rFonts w:ascii="仿宋" w:hAnsi="仿宋" w:eastAsia="仿宋"/>
          <w:lang w:eastAsia="zh-CN"/>
        </w:rPr>
        <w:t>申请人与其直接上司姜</w:t>
      </w:r>
      <w:r>
        <w:rPr>
          <w:rFonts w:hint="eastAsia" w:ascii="仿宋" w:hAnsi="仿宋" w:eastAsia="仿宋"/>
          <w:lang w:eastAsia="zh-CN"/>
        </w:rPr>
        <w:t>某</w:t>
      </w:r>
      <w:r>
        <w:rPr>
          <w:rFonts w:ascii="仿宋" w:hAnsi="仿宋" w:eastAsia="仿宋"/>
          <w:lang w:eastAsia="zh-CN"/>
        </w:rPr>
        <w:t>的聊天记录，结合申请人提供的《离职申请</w:t>
      </w:r>
      <w:r>
        <w:rPr>
          <w:rFonts w:hint="eastAsia" w:ascii="仿宋" w:hAnsi="仿宋" w:eastAsia="仿宋"/>
          <w:lang w:eastAsia="zh-Hans"/>
        </w:rPr>
        <w:t>》</w:t>
      </w:r>
      <w:r>
        <w:rPr>
          <w:rFonts w:ascii="仿宋" w:hAnsi="仿宋" w:eastAsia="仿宋"/>
          <w:lang w:eastAsia="zh-CN"/>
        </w:rPr>
        <w:t>离职原因备注显示“主管劝退”，可以看出被申请人主管姜</w:t>
      </w:r>
      <w:r>
        <w:rPr>
          <w:rFonts w:hint="eastAsia" w:ascii="仿宋" w:hAnsi="仿宋" w:eastAsia="仿宋"/>
          <w:lang w:eastAsia="zh-CN"/>
        </w:rPr>
        <w:t>某</w:t>
      </w:r>
      <w:r>
        <w:rPr>
          <w:rFonts w:ascii="仿宋" w:hAnsi="仿宋" w:eastAsia="仿宋"/>
          <w:lang w:eastAsia="zh-CN"/>
        </w:rPr>
        <w:t>系劝退申请人，且申请人自行提交离职申请，按照“主管劝退”提出离职，不符合《中华人民共和国劳动合同法》第四十八条、第八十七条规定被申请人需支付赔偿金的情形，故申请人要求被申请人支付违法解除劳动合同的赔偿金，没有法律依据，本委不予支持。</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基本案情</w:t>
      </w:r>
    </w:p>
    <w:p>
      <w:pPr>
        <w:spacing w:before="149" w:beforeLines="50" w:line="400" w:lineRule="exact"/>
        <w:ind w:firstLine="406" w:firstLineChars="200"/>
        <w:jc w:val="both"/>
        <w:rPr>
          <w:rFonts w:ascii="仿宋" w:hAnsi="仿宋" w:eastAsia="仿宋"/>
          <w:lang w:eastAsia="zh-CN"/>
        </w:rPr>
      </w:pPr>
      <w:r>
        <w:rPr>
          <w:rFonts w:ascii="仿宋" w:hAnsi="仿宋" w:eastAsia="仿宋"/>
          <w:lang w:eastAsia="zh-CN"/>
        </w:rPr>
        <w:t>申请人于2021年3月1日入职被申请人</w:t>
      </w:r>
      <w:r>
        <w:rPr>
          <w:rFonts w:hint="eastAsia" w:ascii="仿宋" w:hAnsi="仿宋" w:eastAsia="仿宋"/>
          <w:lang w:eastAsia="zh-CN"/>
        </w:rPr>
        <w:t>，</w:t>
      </w:r>
      <w:r>
        <w:rPr>
          <w:rFonts w:ascii="仿宋" w:hAnsi="仿宋" w:eastAsia="仿宋"/>
          <w:lang w:eastAsia="zh-CN"/>
        </w:rPr>
        <w:t>2021年3月22日离职，双方有签订劳动合同，申请人月应发工资为14000元，姜</w:t>
      </w:r>
      <w:r>
        <w:rPr>
          <w:rFonts w:hint="eastAsia" w:ascii="仿宋" w:hAnsi="仿宋" w:eastAsia="仿宋"/>
          <w:lang w:eastAsia="zh-CN"/>
        </w:rPr>
        <w:t>某</w:t>
      </w:r>
      <w:r>
        <w:rPr>
          <w:rFonts w:ascii="仿宋" w:hAnsi="仿宋" w:eastAsia="仿宋"/>
          <w:lang w:eastAsia="zh-CN"/>
        </w:rPr>
        <w:t>为申请人的上级主管</w:t>
      </w:r>
      <w:r>
        <w:rPr>
          <w:rFonts w:hint="eastAsia" w:ascii="仿宋" w:hAnsi="仿宋" w:eastAsia="仿宋"/>
          <w:lang w:eastAsia="zh-CN"/>
        </w:rPr>
        <w:t>。</w:t>
      </w:r>
      <w:r>
        <w:rPr>
          <w:rFonts w:ascii="仿宋" w:hAnsi="仿宋" w:eastAsia="仿宋"/>
          <w:lang w:eastAsia="zh-CN"/>
        </w:rPr>
        <w:t>申请人主管姜</w:t>
      </w:r>
      <w:r>
        <w:rPr>
          <w:rFonts w:hint="eastAsia" w:ascii="仿宋" w:hAnsi="仿宋" w:eastAsia="仿宋"/>
          <w:lang w:eastAsia="zh-CN"/>
        </w:rPr>
        <w:t>某</w:t>
      </w:r>
      <w:r>
        <w:rPr>
          <w:rFonts w:ascii="仿宋" w:hAnsi="仿宋" w:eastAsia="仿宋"/>
          <w:lang w:eastAsia="zh-CN"/>
        </w:rPr>
        <w:t>于2021年3月18日通过微信对申请人说：“你好，</w:t>
      </w:r>
      <w:r>
        <w:rPr>
          <w:rFonts w:hint="eastAsia" w:ascii="仿宋" w:hAnsi="仿宋" w:eastAsia="仿宋"/>
          <w:lang w:eastAsia="zh-CN"/>
        </w:rPr>
        <w:t>某某</w:t>
      </w:r>
      <w:r>
        <w:rPr>
          <w:rFonts w:ascii="仿宋" w:hAnsi="仿宋" w:eastAsia="仿宋"/>
          <w:lang w:eastAsia="zh-CN"/>
        </w:rPr>
        <w:t>，经过这段时间的试用，公司觉得你不太适合这个岗位。请在今天提交钉钉离职申请审批，明天找</w:t>
      </w:r>
      <w:r>
        <w:rPr>
          <w:rFonts w:hint="eastAsia" w:ascii="仿宋" w:hAnsi="仿宋" w:eastAsia="仿宋"/>
          <w:lang w:eastAsia="zh-CN"/>
        </w:rPr>
        <w:t>人事</w:t>
      </w:r>
      <w:r>
        <w:rPr>
          <w:rFonts w:ascii="仿宋" w:hAnsi="仿宋" w:eastAsia="仿宋"/>
          <w:lang w:eastAsia="zh-CN"/>
        </w:rPr>
        <w:t>办手续，谢谢”，申请人回复“好的”，并于当晚对被申请人主管说：“你好，姜</w:t>
      </w:r>
      <w:r>
        <w:rPr>
          <w:rFonts w:hint="eastAsia" w:ascii="仿宋" w:hAnsi="仿宋" w:eastAsia="仿宋"/>
          <w:lang w:eastAsia="zh-CN"/>
        </w:rPr>
        <w:t>某</w:t>
      </w:r>
      <w:r>
        <w:rPr>
          <w:rFonts w:ascii="仿宋" w:hAnsi="仿宋" w:eastAsia="仿宋"/>
          <w:lang w:eastAsia="zh-CN"/>
        </w:rPr>
        <w:t>。……，但我还想尽力弥补。希望你能再给我一个机会，真的希望做好这个工作”，姜</w:t>
      </w:r>
      <w:r>
        <w:rPr>
          <w:rFonts w:hint="eastAsia" w:ascii="仿宋" w:hAnsi="仿宋" w:eastAsia="仿宋"/>
          <w:lang w:eastAsia="zh-CN"/>
        </w:rPr>
        <w:t>某</w:t>
      </w:r>
      <w:r>
        <w:rPr>
          <w:rFonts w:ascii="仿宋" w:hAnsi="仿宋" w:eastAsia="仿宋"/>
          <w:lang w:eastAsia="zh-CN"/>
        </w:rPr>
        <w:t>回复：“恩，公司已经达成一致决定了，尽快申请对大家都好哈，我们公司岗位要求不低，省的明天</w:t>
      </w:r>
      <w:r>
        <w:rPr>
          <w:rFonts w:hint="eastAsia" w:ascii="仿宋" w:hAnsi="仿宋" w:eastAsia="仿宋"/>
          <w:lang w:eastAsia="zh-CN"/>
        </w:rPr>
        <w:t>人事</w:t>
      </w:r>
      <w:r>
        <w:rPr>
          <w:rFonts w:ascii="仿宋" w:hAnsi="仿宋" w:eastAsia="仿宋"/>
          <w:lang w:eastAsia="zh-CN"/>
        </w:rPr>
        <w:t>当面跟你聊，也是一样的结果……，那你明天找</w:t>
      </w:r>
      <w:r>
        <w:rPr>
          <w:rFonts w:hint="eastAsia" w:ascii="仿宋" w:hAnsi="仿宋" w:eastAsia="仿宋"/>
          <w:lang w:eastAsia="zh-CN"/>
        </w:rPr>
        <w:t>人事</w:t>
      </w:r>
      <w:r>
        <w:rPr>
          <w:rFonts w:ascii="仿宋" w:hAnsi="仿宋" w:eastAsia="仿宋"/>
          <w:lang w:eastAsia="zh-CN"/>
        </w:rPr>
        <w:t>吧”</w:t>
      </w:r>
      <w:r>
        <w:rPr>
          <w:rFonts w:hint="eastAsia" w:ascii="仿宋" w:hAnsi="仿宋" w:eastAsia="仿宋"/>
          <w:lang w:eastAsia="zh-CN"/>
        </w:rPr>
        <w:t>。</w:t>
      </w:r>
    </w:p>
    <w:p>
      <w:pPr>
        <w:spacing w:before="149" w:beforeLines="50" w:line="400" w:lineRule="exact"/>
        <w:ind w:firstLine="520"/>
        <w:jc w:val="both"/>
        <w:rPr>
          <w:rFonts w:ascii="仿宋" w:hAnsi="仿宋" w:eastAsia="仿宋"/>
          <w:lang w:eastAsia="zh-CN"/>
        </w:rPr>
      </w:pPr>
      <w:r>
        <w:rPr>
          <w:rFonts w:ascii="仿宋" w:hAnsi="仿宋" w:eastAsia="仿宋"/>
          <w:lang w:eastAsia="zh-CN"/>
        </w:rPr>
        <w:t>申请人于2021年3月19日通过钉钉系统向被申请人提交一份《离职申请单》，显示申请人为“吕</w:t>
      </w:r>
      <w:r>
        <w:rPr>
          <w:rFonts w:hint="eastAsia" w:ascii="仿宋" w:hAnsi="仿宋" w:eastAsia="仿宋"/>
          <w:lang w:eastAsia="zh-CN"/>
        </w:rPr>
        <w:t>某某</w:t>
      </w:r>
      <w:r>
        <w:rPr>
          <w:rFonts w:ascii="仿宋" w:hAnsi="仿宋" w:eastAsia="仿宋"/>
          <w:lang w:eastAsia="zh-CN"/>
        </w:rPr>
        <w:t>”，离职原因备注为“主管劝退”，审批流程中姜</w:t>
      </w:r>
      <w:r>
        <w:rPr>
          <w:rFonts w:hint="eastAsia" w:ascii="仿宋" w:hAnsi="仿宋" w:eastAsia="仿宋"/>
          <w:lang w:eastAsia="zh-CN"/>
        </w:rPr>
        <w:t>某</w:t>
      </w:r>
      <w:r>
        <w:rPr>
          <w:rFonts w:ascii="仿宋" w:hAnsi="仿宋" w:eastAsia="仿宋"/>
          <w:lang w:eastAsia="zh-CN"/>
        </w:rPr>
        <w:t>处显示“试用期不匹配，已同意”。</w:t>
      </w:r>
    </w:p>
    <w:p>
      <w:pPr>
        <w:spacing w:before="149" w:beforeLines="50" w:line="400" w:lineRule="exact"/>
        <w:ind w:firstLine="520"/>
        <w:jc w:val="both"/>
        <w:rPr>
          <w:rFonts w:ascii="仿宋" w:hAnsi="仿宋" w:eastAsia="仿宋"/>
          <w:lang w:eastAsia="zh-CN"/>
        </w:rPr>
      </w:pPr>
      <w:r>
        <w:rPr>
          <w:rFonts w:ascii="仿宋" w:hAnsi="仿宋" w:eastAsia="仿宋"/>
          <w:lang w:eastAsia="zh-CN"/>
        </w:rPr>
        <w:t>申请人主张：被申请人系违法辞退，并非申请人主动离职。被申请人主张：聊天记录中申请人与姜</w:t>
      </w:r>
      <w:r>
        <w:rPr>
          <w:rFonts w:hint="eastAsia" w:ascii="仿宋" w:hAnsi="仿宋" w:eastAsia="仿宋"/>
          <w:lang w:eastAsia="zh-CN"/>
        </w:rPr>
        <w:t>某</w:t>
      </w:r>
      <w:r>
        <w:rPr>
          <w:rFonts w:ascii="仿宋" w:hAnsi="仿宋" w:eastAsia="仿宋"/>
          <w:lang w:eastAsia="zh-CN"/>
        </w:rPr>
        <w:t>的对话无法证明被申请人单方面解除与申请人的劳动关系，被申请人正常的辞退流程是由人力资源部门下发正式通知告知试用期不合格，并非由姜</w:t>
      </w:r>
      <w:r>
        <w:rPr>
          <w:rFonts w:hint="eastAsia" w:ascii="仿宋" w:hAnsi="仿宋" w:eastAsia="仿宋"/>
          <w:lang w:eastAsia="zh-CN"/>
        </w:rPr>
        <w:t>某</w:t>
      </w:r>
      <w:r>
        <w:rPr>
          <w:rFonts w:ascii="仿宋" w:hAnsi="仿宋" w:eastAsia="仿宋"/>
          <w:lang w:eastAsia="zh-CN"/>
        </w:rPr>
        <w:t>口头通知，姜</w:t>
      </w:r>
      <w:r>
        <w:rPr>
          <w:rFonts w:hint="eastAsia" w:ascii="仿宋" w:hAnsi="仿宋" w:eastAsia="仿宋"/>
          <w:lang w:eastAsia="zh-CN"/>
        </w:rPr>
        <w:t>某</w:t>
      </w:r>
      <w:r>
        <w:rPr>
          <w:rFonts w:ascii="仿宋" w:hAnsi="仿宋" w:eastAsia="仿宋"/>
          <w:lang w:eastAsia="zh-CN"/>
        </w:rPr>
        <w:t>仅为被申请人的数据分析主管，该通知并未经被申请人同意，是申请人认为其不适合当前岗位，自动提出离职申请。</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裁判摘要</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49" w:beforeLines="50" w:line="400" w:lineRule="exact"/>
        <w:ind w:firstLine="523"/>
        <w:jc w:val="both"/>
        <w:rPr>
          <w:rFonts w:ascii="仿宋" w:hAnsi="仿宋" w:eastAsia="仿宋"/>
          <w:lang w:eastAsia="zh-CN"/>
        </w:rPr>
      </w:pPr>
      <w:r>
        <w:rPr>
          <w:rFonts w:ascii="仿宋" w:hAnsi="仿宋" w:eastAsia="仿宋"/>
          <w:lang w:eastAsia="zh-CN"/>
        </w:rPr>
        <w:t>申请人与被申请人之间存在劳动关系，双方当事人均应严格遵守劳动法律、法规的规定。申请人主张其为被申请人单方违法辞退，依据双方确认真实性的申请人与其直接上司姜</w:t>
      </w:r>
      <w:r>
        <w:rPr>
          <w:rFonts w:hint="eastAsia" w:ascii="仿宋" w:hAnsi="仿宋" w:eastAsia="仿宋"/>
          <w:lang w:eastAsia="zh-CN"/>
        </w:rPr>
        <w:t>某</w:t>
      </w:r>
      <w:r>
        <w:rPr>
          <w:rFonts w:ascii="仿宋" w:hAnsi="仿宋" w:eastAsia="仿宋"/>
          <w:lang w:eastAsia="zh-CN"/>
        </w:rPr>
        <w:t>的聊天记录，结合申请人提供的《离职申请单》离职原因备注显示“主管劝退”，可以看出被申请人主管姜</w:t>
      </w:r>
      <w:r>
        <w:rPr>
          <w:rFonts w:hint="eastAsia" w:ascii="仿宋" w:hAnsi="仿宋" w:eastAsia="仿宋"/>
          <w:lang w:eastAsia="zh-CN"/>
        </w:rPr>
        <w:t>某</w:t>
      </w:r>
      <w:r>
        <w:rPr>
          <w:rFonts w:ascii="仿宋" w:hAnsi="仿宋" w:eastAsia="仿宋"/>
          <w:lang w:eastAsia="zh-CN"/>
        </w:rPr>
        <w:t>系劝退申请人，且申请人自行提交离职申请，按照“主管劝退”提出离职，不符合《中华人民共和国劳动合同法》第四十八条、第八十七条规定被申请人需支付赔偿金的情形，故申请人要求被申请人支付违法解除劳动合同的赔偿金14000元，没有法律依据，本委不予支持。</w:t>
      </w:r>
    </w:p>
    <w:p>
      <w:pPr>
        <w:spacing w:before="149" w:beforeLines="50" w:line="400" w:lineRule="exact"/>
        <w:ind w:firstLine="526" w:firstLineChars="200"/>
        <w:jc w:val="both"/>
        <w:rPr>
          <w:rFonts w:ascii="仿宋" w:hAnsi="仿宋" w:eastAsia="仿宋"/>
          <w:b/>
          <w:sz w:val="28"/>
          <w:szCs w:val="28"/>
          <w:lang w:eastAsia="zh-CN"/>
        </w:rPr>
      </w:pPr>
      <w:r>
        <w:rPr>
          <w:rFonts w:hint="eastAsia" w:ascii="仿宋" w:hAnsi="仿宋" w:eastAsia="仿宋"/>
          <w:b/>
          <w:sz w:val="28"/>
          <w:szCs w:val="28"/>
          <w:lang w:eastAsia="zh-CN"/>
        </w:rPr>
        <w:t>争议焦点</w:t>
      </w:r>
      <w:r>
        <w:rPr>
          <w:rFonts w:hint="eastAsia" w:ascii="仿宋" w:hAnsi="仿宋" w:eastAsia="仿宋"/>
          <w:b/>
          <w:sz w:val="28"/>
          <w:szCs w:val="28"/>
          <w:lang w:eastAsia="zh-Hans"/>
        </w:rPr>
        <w:t>、</w:t>
      </w:r>
      <w:r>
        <w:rPr>
          <w:rFonts w:hint="eastAsia" w:ascii="仿宋" w:hAnsi="仿宋" w:eastAsia="仿宋"/>
          <w:b/>
          <w:sz w:val="28"/>
          <w:szCs w:val="28"/>
          <w:lang w:eastAsia="zh-CN"/>
        </w:rPr>
        <w:t>法律分析</w:t>
      </w:r>
    </w:p>
    <w:p>
      <w:pPr>
        <w:spacing w:before="149" w:beforeLines="50" w:line="400" w:lineRule="exact"/>
        <w:ind w:firstLine="523"/>
        <w:jc w:val="both"/>
        <w:rPr>
          <w:rFonts w:ascii="仿宋" w:hAnsi="仿宋" w:eastAsia="仿宋"/>
          <w:lang w:eastAsia="zh-CN"/>
        </w:rPr>
      </w:pPr>
      <w:r>
        <w:rPr>
          <w:rFonts w:hint="eastAsia" w:ascii="仿宋" w:hAnsi="仿宋" w:eastAsia="仿宋"/>
          <w:lang w:eastAsia="zh-CN"/>
        </w:rPr>
        <w:t>本案争议焦点为按照“主管劝退”提出离职是否属于用人单位应支付赔偿金的情形。厦门市劳动争议仲裁委员会认为按照“主管劝退”提出离职，不符合《中华人民共和国劳动合同法》</w:t>
      </w:r>
      <w:r>
        <w:rPr>
          <w:rFonts w:ascii="仿宋" w:hAnsi="仿宋" w:eastAsia="仿宋"/>
          <w:lang w:eastAsia="zh-CN"/>
        </w:rPr>
        <w:t>第四十八条、第八十七条规定</w:t>
      </w:r>
      <w:r>
        <w:rPr>
          <w:rFonts w:hint="eastAsia" w:ascii="仿宋" w:hAnsi="仿宋" w:eastAsia="仿宋"/>
          <w:lang w:eastAsia="zh-CN"/>
        </w:rPr>
        <w:t>。笔者认为，从劳动合同解除的形式来看，用人单位并未出具单方解除劳动合同的通知书，确实难以构成用人单位违法解除劳动合同的情形。但是用人单位未出具解除劳动合同的通知书，并不能当然认为用人单位没有单方解除劳动合同。用人单位虽然辩称解除劳动合同有规定流程，申请人的上级主管口头通知未经用人单位同意且不符合辞退流程。但用人单位并未提交辞退流程的规章制度且从未告知申请人相关制度及流程。申请人有理由相信上级主管的通知即代表被申请人的意思，不应苛求申请人清楚认识用人单位的辞退流程，更不能因此推论申请人系主动辞职。</w:t>
      </w:r>
    </w:p>
    <w:p>
      <w:pPr>
        <w:spacing w:before="149" w:beforeLines="50" w:line="400" w:lineRule="exact"/>
        <w:ind w:firstLine="523"/>
        <w:jc w:val="both"/>
        <w:rPr>
          <w:rFonts w:ascii="仿宋" w:hAnsi="仿宋" w:eastAsia="仿宋"/>
          <w:lang w:eastAsia="zh-CN"/>
        </w:rPr>
      </w:pPr>
      <w:r>
        <w:rPr>
          <w:rFonts w:hint="eastAsia" w:ascii="仿宋" w:hAnsi="仿宋" w:eastAsia="仿宋"/>
          <w:lang w:eastAsia="zh-CN"/>
        </w:rPr>
        <w:t>脱离解除劳动合同的形式来看，申请人上级主管已经告知用人单位辞退的决定，并要求申请人提出离职申请，故申请人离职申请仅仅是用人单位辞退后履行的离职手续，而不能据此认定为申请人自行离职。否则，对于申请人来说是显失公平，申请人因为听取用人单位的意见并配合履行用人单位的要求导致其权益受损。用人单位采取了劝退的“套路”因而避免了辞退员工可能要承担的法律责任。这样的结果不仅与劳动法律法规的宗旨精神是不相符，而且也是有悖于社会公平正义的理念。因此笔者认为，应当从离职的原因去认定，而非局限于书面的解除劳动合同通知。</w:t>
      </w:r>
    </w:p>
    <w:p>
      <w:pPr>
        <w:spacing w:before="149" w:beforeLines="50" w:line="400" w:lineRule="exact"/>
        <w:ind w:firstLine="523"/>
        <w:jc w:val="both"/>
        <w:rPr>
          <w:rFonts w:ascii="仿宋" w:hAnsi="仿宋" w:eastAsia="仿宋"/>
          <w:lang w:eastAsia="zh-CN"/>
        </w:rPr>
      </w:pPr>
      <w:r>
        <w:rPr>
          <w:rFonts w:hint="eastAsia" w:ascii="仿宋" w:hAnsi="仿宋" w:eastAsia="仿宋"/>
          <w:lang w:eastAsia="zh-CN"/>
        </w:rPr>
        <w:t>此外，用人单位主张申请人个人主动提出离职，但用人单位并未能举证证明申请人因个人原因向其主动提交辞职申请书等等。用人单位仅凭申请人提交“离职申请单”无法证明申请人主动离职。离职申请单系申请人办理离职手续的证明，但不能因此认定申请人主动离职，而应当根据离职申请单中写明的离职原因予以认定。申请人填写的离职原因明确为主管劝退，显然并非申请人主动离职。故被申请人无法举证证明申请人系主动离职，应当承担举证不能</w:t>
      </w:r>
      <w:r>
        <w:rPr>
          <w:rFonts w:hint="eastAsia" w:ascii="仿宋" w:hAnsi="仿宋" w:eastAsia="仿宋"/>
          <w:lang w:eastAsia="zh-Hans"/>
        </w:rPr>
        <w:t>的</w:t>
      </w:r>
      <w:r>
        <w:rPr>
          <w:rFonts w:hint="eastAsia" w:ascii="仿宋" w:hAnsi="仿宋" w:eastAsia="仿宋"/>
          <w:lang w:eastAsia="zh-CN"/>
        </w:rPr>
        <w:t>不利后果。</w:t>
      </w:r>
    </w:p>
    <w:p>
      <w:pPr>
        <w:spacing w:before="149" w:beforeLines="50" w:line="400" w:lineRule="exact"/>
        <w:ind w:firstLine="523"/>
        <w:jc w:val="both"/>
        <w:rPr>
          <w:rFonts w:ascii="仿宋" w:hAnsi="仿宋" w:eastAsia="仿宋"/>
          <w:lang w:eastAsia="zh-CN"/>
        </w:rPr>
      </w:pPr>
      <w:r>
        <w:rPr>
          <w:rFonts w:hint="eastAsia" w:ascii="仿宋" w:hAnsi="仿宋" w:eastAsia="仿宋"/>
          <w:lang w:eastAsia="zh-CN"/>
        </w:rPr>
        <w:t>综上，笔者更倾向于认为本案按照“主管劝退”提出离职为用人单位单方解除劳动关系，在用人单位未能证明合法解除的情形下，用人单位应当向申请人支付赔偿金。　</w:t>
      </w:r>
    </w:p>
    <w:p>
      <w:pPr>
        <w:spacing w:before="149" w:beforeLines="50" w:line="400" w:lineRule="exact"/>
        <w:ind w:firstLine="526" w:firstLineChars="200"/>
        <w:jc w:val="both"/>
        <w:rPr>
          <w:rFonts w:ascii="仿宋" w:hAnsi="仿宋" w:eastAsia="仿宋"/>
          <w:b/>
          <w:sz w:val="28"/>
          <w:szCs w:val="28"/>
        </w:rPr>
      </w:pPr>
      <w:r>
        <w:rPr>
          <w:rFonts w:hint="eastAsia" w:ascii="仿宋" w:hAnsi="仿宋" w:eastAsia="仿宋"/>
          <w:b/>
          <w:sz w:val="28"/>
          <w:szCs w:val="28"/>
        </w:rPr>
        <w:t>作者联系方式</w:t>
      </w:r>
    </w:p>
    <w:p>
      <w:pPr>
        <w:spacing w:before="149" w:beforeLines="50" w:line="400" w:lineRule="exact"/>
        <w:ind w:firstLine="523"/>
        <w:jc w:val="both"/>
        <w:rPr>
          <w:rFonts w:ascii="Times New Roman" w:hAnsi="Times New Roman" w:eastAsia="宋体" w:cs="Times New Roman"/>
          <w:sz w:val="24"/>
          <w:lang w:eastAsia="zh-CN"/>
        </w:rPr>
      </w:pPr>
      <w:r>
        <w:rPr>
          <w:rFonts w:hint="eastAsia" w:ascii="仿宋" w:hAnsi="仿宋" w:eastAsia="仿宋"/>
          <w:lang w:eastAsia="zh-CN"/>
        </w:rPr>
        <w:t>林秀娜</w:t>
      </w:r>
      <w:r>
        <w:rPr>
          <w:rFonts w:hint="eastAsia" w:ascii="仿宋" w:hAnsi="仿宋" w:eastAsia="仿宋"/>
          <w:lang w:eastAsia="zh-Hans"/>
        </w:rPr>
        <w:t>，</w:t>
      </w:r>
      <w:r>
        <w:rPr>
          <w:rFonts w:hint="eastAsia" w:ascii="仿宋" w:hAnsi="仿宋" w:eastAsia="仿宋"/>
          <w:lang w:eastAsia="zh-CN"/>
        </w:rPr>
        <w:t>北京惠诚（厦门）律师事务所</w:t>
      </w:r>
      <w:r>
        <w:rPr>
          <w:rFonts w:hint="eastAsia" w:ascii="仿宋" w:hAnsi="仿宋" w:eastAsia="仿宋"/>
          <w:lang w:eastAsia="zh-Hans"/>
        </w:rPr>
        <w:t>，</w:t>
      </w:r>
      <w:r>
        <w:rPr>
          <w:rFonts w:hint="eastAsia" w:ascii="仿宋" w:hAnsi="仿宋" w:eastAsia="仿宋"/>
          <w:lang w:eastAsia="zh-CN"/>
        </w:rPr>
        <w:t>厦门市思明区湖滨东路11号邮电广通大厦1108</w:t>
      </w:r>
      <w:r>
        <w:rPr>
          <w:rFonts w:hint="eastAsia" w:ascii="仿宋" w:hAnsi="仿宋" w:eastAsia="仿宋"/>
          <w:lang w:eastAsia="zh-Hans"/>
        </w:rPr>
        <w:t>，</w:t>
      </w:r>
      <w:r>
        <w:rPr>
          <w:rFonts w:hint="eastAsia" w:ascii="仿宋" w:hAnsi="仿宋" w:eastAsia="仿宋"/>
          <w:lang w:eastAsia="zh-CN"/>
        </w:rPr>
        <w:t>邮编：361000</w:t>
      </w:r>
      <w:r>
        <w:rPr>
          <w:rFonts w:hint="eastAsia" w:ascii="仿宋" w:hAnsi="仿宋" w:eastAsia="仿宋"/>
          <w:lang w:eastAsia="zh-Hans"/>
        </w:rPr>
        <w:t>，</w:t>
      </w:r>
      <w:r>
        <w:rPr>
          <w:rFonts w:hint="eastAsia" w:ascii="仿宋" w:hAnsi="仿宋" w:eastAsia="仿宋"/>
          <w:lang w:eastAsia="zh-CN"/>
        </w:rPr>
        <w:t>电话：13906037381</w:t>
      </w:r>
      <w:r>
        <w:rPr>
          <w:rFonts w:hint="eastAsia" w:ascii="仿宋" w:hAnsi="仿宋" w:eastAsia="仿宋"/>
          <w:lang w:eastAsia="zh-Hans"/>
        </w:rPr>
        <w:t>，</w:t>
      </w:r>
      <w:r>
        <w:rPr>
          <w:rFonts w:hint="eastAsia" w:ascii="仿宋" w:hAnsi="仿宋" w:eastAsia="仿宋"/>
          <w:lang w:eastAsia="zh-CN"/>
        </w:rPr>
        <w:t>邮箱：814471587@</w:t>
      </w:r>
      <w:r>
        <w:rPr>
          <w:rFonts w:ascii="仿宋" w:hAnsi="仿宋" w:eastAsia="仿宋"/>
          <w:lang w:eastAsia="zh-CN"/>
        </w:rPr>
        <w:t>qq.com</w:t>
      </w:r>
      <w:r>
        <w:rPr>
          <w:rFonts w:hint="eastAsia" w:ascii="仿宋" w:hAnsi="仿宋" w:eastAsia="仿宋"/>
          <w:lang w:eastAsia="zh-Hans"/>
        </w:rPr>
        <w:t>。</w:t>
      </w:r>
    </w:p>
    <w:p>
      <w:pPr>
        <w:spacing w:before="149" w:beforeLines="50" w:line="400" w:lineRule="exact"/>
        <w:ind w:firstLine="446" w:firstLineChars="200"/>
        <w:jc w:val="both"/>
        <w:rPr>
          <w:rFonts w:ascii="仿宋" w:hAnsi="仿宋" w:eastAsia="仿宋" w:cs="仿宋"/>
          <w:sz w:val="24"/>
          <w:lang w:eastAsia="zh-CN"/>
        </w:rPr>
      </w:pPr>
    </w:p>
    <w:p>
      <w:pPr>
        <w:jc w:val="center"/>
        <w:rPr>
          <w:rStyle w:val="12"/>
          <w:rFonts w:ascii="黑体" w:hAnsi="黑体" w:eastAsia="黑体" w:cs="黑体"/>
          <w:b w:val="0"/>
          <w:bCs/>
          <w:spacing w:val="5"/>
          <w:sz w:val="36"/>
          <w:szCs w:val="36"/>
          <w:shd w:val="clear" w:color="auto" w:fill="FFFFFF"/>
          <w:lang w:eastAsia="zh-CN"/>
        </w:rPr>
      </w:pPr>
    </w:p>
    <w:p>
      <w:pPr>
        <w:jc w:val="center"/>
        <w:rPr>
          <w:rStyle w:val="12"/>
          <w:rFonts w:ascii="黑体" w:hAnsi="黑体" w:eastAsia="黑体" w:cs="黑体"/>
          <w:b w:val="0"/>
          <w:bCs/>
          <w:spacing w:val="5"/>
          <w:sz w:val="36"/>
          <w:szCs w:val="36"/>
          <w:shd w:val="clear" w:color="auto" w:fill="FFFFFF"/>
          <w:lang w:eastAsia="zh-CN"/>
        </w:rPr>
      </w:pPr>
    </w:p>
    <w:p>
      <w:pPr>
        <w:jc w:val="center"/>
        <w:rPr>
          <w:rFonts w:ascii="黑体" w:hAnsi="黑体" w:eastAsia="黑体" w:cs="黑体"/>
          <w:b/>
          <w:sz w:val="36"/>
          <w:szCs w:val="36"/>
          <w:lang w:eastAsia="zh-CN"/>
        </w:rPr>
      </w:pPr>
      <w:r>
        <w:rPr>
          <w:rStyle w:val="12"/>
          <w:rFonts w:hint="eastAsia" w:ascii="黑体" w:hAnsi="黑体" w:eastAsia="黑体" w:cs="黑体"/>
          <w:b w:val="0"/>
          <w:bCs/>
          <w:spacing w:val="5"/>
          <w:sz w:val="36"/>
          <w:szCs w:val="36"/>
          <w:shd w:val="clear" w:color="auto" w:fill="FFFFFF"/>
          <w:lang w:eastAsia="zh-CN"/>
        </w:rPr>
        <w:t>2、</w:t>
      </w:r>
      <w:r>
        <w:rPr>
          <w:rFonts w:hint="eastAsia" w:ascii="黑体" w:hAnsi="黑体" w:eastAsia="黑体" w:cs="黑体"/>
          <w:b/>
          <w:sz w:val="36"/>
          <w:szCs w:val="36"/>
          <w:lang w:eastAsia="zh-CN"/>
        </w:rPr>
        <w:t>员工拒绝交接的维权路径探析</w:t>
      </w:r>
    </w:p>
    <w:p>
      <w:pPr>
        <w:jc w:val="center"/>
        <w:rPr>
          <w:rFonts w:ascii="仿宋" w:hAnsi="仿宋" w:eastAsia="仿宋" w:cs="仿宋"/>
          <w:bCs/>
          <w:sz w:val="28"/>
          <w:szCs w:val="28"/>
          <w:lang w:eastAsia="zh-CN"/>
        </w:rPr>
      </w:pPr>
      <w:r>
        <w:rPr>
          <w:rFonts w:hint="eastAsia" w:ascii="仿宋" w:hAnsi="仿宋" w:eastAsia="仿宋" w:cs="仿宋"/>
          <w:bCs/>
          <w:sz w:val="28"/>
          <w:szCs w:val="28"/>
          <w:lang w:eastAsia="zh-CN"/>
        </w:rPr>
        <w:t>北京大成（厦门）律师事务所</w:t>
      </w:r>
      <w:r>
        <w:rPr>
          <w:rFonts w:hint="eastAsia" w:ascii="仿宋" w:hAnsi="仿宋" w:eastAsia="仿宋" w:cs="仿宋"/>
          <w:bCs/>
          <w:sz w:val="28"/>
          <w:szCs w:val="28"/>
          <w:lang w:eastAsia="zh-Hans"/>
        </w:rPr>
        <w:t>，</w:t>
      </w:r>
      <w:r>
        <w:rPr>
          <w:rFonts w:hint="eastAsia" w:ascii="仿宋" w:hAnsi="仿宋" w:eastAsia="仿宋" w:cs="仿宋"/>
          <w:bCs/>
          <w:sz w:val="28"/>
          <w:szCs w:val="28"/>
          <w:lang w:eastAsia="zh-CN"/>
        </w:rPr>
        <w:t>洪小玲</w:t>
      </w:r>
    </w:p>
    <w:p>
      <w:pPr>
        <w:spacing w:before="149" w:before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案件办结时间</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2020年9月7日</w:t>
      </w:r>
    </w:p>
    <w:p>
      <w:pPr>
        <w:spacing w:before="149" w:before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生效裁判文书号</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厦劳仲案[2019]3490号/（0202）闽0206民初1660号</w:t>
      </w:r>
    </w:p>
    <w:p>
      <w:pPr>
        <w:spacing w:before="149" w:beforeLines="50" w:line="400" w:lineRule="exact"/>
        <w:ind w:firstLine="526" w:firstLineChars="200"/>
        <w:jc w:val="both"/>
        <w:rPr>
          <w:rFonts w:ascii="仿宋" w:hAnsi="仿宋" w:eastAsia="仿宋" w:cs="仿宋"/>
          <w:b/>
          <w:sz w:val="28"/>
          <w:szCs w:val="28"/>
          <w:lang w:eastAsia="zh-CN"/>
        </w:rPr>
      </w:pPr>
      <w:r>
        <w:rPr>
          <w:rFonts w:hint="eastAsia" w:ascii="仿宋" w:hAnsi="仿宋" w:eastAsia="仿宋" w:cs="仿宋"/>
          <w:b/>
          <w:sz w:val="28"/>
          <w:szCs w:val="28"/>
          <w:lang w:eastAsia="zh-CN"/>
        </w:rPr>
        <w:t>裁判要旨</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lang w:eastAsia="zh-CN"/>
        </w:rPr>
        <w:t>劳动者应当按照双方约定，办理工作交接。</w:t>
      </w:r>
    </w:p>
    <w:p>
      <w:pPr>
        <w:spacing w:before="149" w:beforeLines="50" w:line="400" w:lineRule="exact"/>
        <w:ind w:firstLine="526" w:firstLineChars="200"/>
        <w:jc w:val="both"/>
        <w:rPr>
          <w:rFonts w:eastAsia="仿宋"/>
          <w:b/>
          <w:bCs/>
          <w:sz w:val="24"/>
          <w:lang w:eastAsia="zh-CN"/>
        </w:rPr>
      </w:pPr>
      <w:r>
        <w:rPr>
          <w:rFonts w:hint="eastAsia" w:ascii="仿宋" w:hAnsi="仿宋" w:eastAsia="仿宋" w:cs="仿宋"/>
          <w:b/>
          <w:sz w:val="28"/>
          <w:szCs w:val="28"/>
          <w:lang w:eastAsia="zh-CN"/>
        </w:rPr>
        <w:t>基本案情</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szCs w:val="24"/>
          <w:lang w:eastAsia="zh-CN"/>
        </w:rPr>
        <w:t>申请人（仲裁被反请求人、被告）：郭X</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被申请人（仲裁反请求人、原告）：福建省X机电设备有限公司</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申请人仲裁请求：</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szCs w:val="24"/>
          <w:lang w:eastAsia="zh-CN"/>
        </w:rPr>
        <w:t>1.确认申请人与被申请人于2018年4月16日至2019年10月18日期间存在劳动关系；</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szCs w:val="24"/>
          <w:lang w:eastAsia="zh-CN"/>
        </w:rPr>
        <w:t>2.支付2019年9月1日至2019年10月18日期间的工资人民币12800元；</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szCs w:val="24"/>
          <w:lang w:eastAsia="zh-CN"/>
        </w:rPr>
        <w:t>3.支付2019年1月1日至2019年9月30日期间6天休息日加班工资1600元；</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szCs w:val="24"/>
          <w:lang w:eastAsia="zh-CN"/>
        </w:rPr>
        <w:t>4.支付2018年5月16日至2019年10月18日期间未签订劳动合同的二倍工资差额136000元；</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szCs w:val="24"/>
          <w:lang w:eastAsia="zh-CN"/>
        </w:rPr>
        <w:t>5.支付未提前三十日通知解除劳动关系的一个月工资8000元；</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szCs w:val="24"/>
          <w:lang w:eastAsia="zh-CN"/>
        </w:rPr>
        <w:t>6.支付2019年1月1日至2019年10月18日期间销售提成4000元；</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szCs w:val="24"/>
          <w:lang w:eastAsia="zh-CN"/>
        </w:rPr>
        <w:t>7.补缴2018年4月至2019年10月份期间的社会保险费。</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被申请人仲裁反请求：</w:t>
      </w:r>
    </w:p>
    <w:p>
      <w:p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请求裁定被反请求人对于2019年3月份至2019年10月份被反请求人已走访客户（具体名单如附件所列）的详细联系信息（包括但不限于名称、地址、联系人、联系电话、微信等）没有及时提交，按20%的成交率、每单成交盈利5万元的标准赔偿给反请求人造成的损失（全部未提交应赔偿额为：210*20%*5=210万元）。</w:t>
      </w:r>
    </w:p>
    <w:p>
      <w:pPr>
        <w:spacing w:before="149" w:beforeLines="50" w:line="400" w:lineRule="exact"/>
        <w:ind w:firstLine="480"/>
        <w:jc w:val="both"/>
        <w:rPr>
          <w:rFonts w:ascii="仿宋" w:hAnsi="仿宋" w:eastAsia="仿宋" w:cs="仿宋"/>
          <w:sz w:val="24"/>
          <w:lang w:val="zh-CN"/>
        </w:rPr>
      </w:pPr>
      <w:r>
        <w:rPr>
          <w:rFonts w:hint="eastAsia" w:ascii="仿宋" w:hAnsi="仿宋" w:eastAsia="仿宋" w:cs="仿宋"/>
          <w:sz w:val="24"/>
          <w:szCs w:val="24"/>
          <w:lang w:eastAsia="zh-CN"/>
        </w:rPr>
        <w:t>原告诉讼请求</w:t>
      </w:r>
      <w:r>
        <w:rPr>
          <w:rFonts w:hint="eastAsia" w:ascii="仿宋" w:hAnsi="仿宋" w:eastAsia="仿宋" w:cs="仿宋"/>
          <w:sz w:val="24"/>
          <w:szCs w:val="24"/>
          <w:lang w:val="zh-CN" w:eastAsia="zh-CN"/>
        </w:rPr>
        <w:t>：</w:t>
      </w:r>
    </w:p>
    <w:p>
      <w:pPr>
        <w:numPr>
          <w:ilvl w:val="0"/>
          <w:numId w:val="5"/>
        </w:numPr>
        <w:spacing w:before="149" w:beforeLines="50" w:line="400" w:lineRule="exact"/>
        <w:ind w:firstLine="480"/>
        <w:jc w:val="both"/>
        <w:rPr>
          <w:rFonts w:ascii="仿宋" w:hAnsi="仿宋" w:eastAsia="仿宋" w:cs="仿宋"/>
          <w:sz w:val="24"/>
          <w:lang w:eastAsia="zh-CN"/>
        </w:rPr>
      </w:pPr>
      <w:r>
        <w:rPr>
          <w:rFonts w:hint="eastAsia" w:ascii="仿宋" w:hAnsi="仿宋" w:eastAsia="仿宋" w:cs="仿宋"/>
          <w:sz w:val="24"/>
          <w:szCs w:val="24"/>
          <w:lang w:eastAsia="zh-CN"/>
        </w:rPr>
        <w:t>判决福建省X机电设备有限公司无需支付郭X2018年10月31日至2019年4月14日未签订劳动合同的二倍工资差额43743.53元、2019年9月1日至2019年10月18日的工资12800元及2019年1月1日至2019年9月30日累计6天未休息的工资1600元；</w:t>
      </w:r>
    </w:p>
    <w:p>
      <w:pPr>
        <w:numPr>
          <w:ilvl w:val="0"/>
          <w:numId w:val="5"/>
        </w:num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sz w:val="24"/>
          <w:szCs w:val="24"/>
          <w:lang w:eastAsia="zh-CN"/>
        </w:rPr>
        <w:t>判决郭X立即书面移交2019年3月份至2019年10月份走访的客户、设计师名单及详细信息（包括但不限于名称、地址、联系人、联系电话、微信等）。</w:t>
      </w:r>
    </w:p>
    <w:p>
      <w:pPr>
        <w:pStyle w:val="19"/>
        <w:spacing w:before="149" w:beforeLines="50" w:line="400" w:lineRule="exact"/>
        <w:ind w:firstLine="640"/>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原告诉称：1.原告的法定代表人王X与郭X已通过微信的方式，达成了劳动合同主要条款的合意，已形成了书面形式的劳动合同，原告无需支付未签订劳动合同的二倍工资差额。2.拜访客户、搜集信息是郭X非常重要的工作内容，郭X也清楚原告关于所走访客户完整联系信息备案的要求，且在2019年3月份之前均按规定进行备案。但从2019年3月份开始郭X就没有再提供有效的信息，给原告造成了严重的损失。同时，郭X不移交完客户信息，也应视为其未完成约定工作任务，2019年3月1日至10月16日在岗期间原告只需发放其最低工资待遇，2019年10月17日起郭X未提供劳动，原告无须发放任何工资。郭X未完成信息量</w:t>
      </w:r>
      <w:r>
        <w:rPr>
          <w:rFonts w:hint="eastAsia" w:ascii="仿宋" w:hAnsi="仿宋" w:eastAsia="仿宋" w:cs="仿宋"/>
          <w:color w:val="0000FF"/>
          <w:sz w:val="24"/>
          <w:szCs w:val="24"/>
          <w:lang w:val="en-US" w:eastAsia="zh-CN" w:bidi="ar-SA"/>
        </w:rPr>
        <w:t>，</w:t>
      </w:r>
      <w:r>
        <w:rPr>
          <w:rFonts w:hint="eastAsia" w:ascii="仿宋" w:hAnsi="仿宋" w:eastAsia="仿宋" w:cs="仿宋"/>
          <w:sz w:val="24"/>
          <w:szCs w:val="24"/>
          <w:lang w:val="en-US" w:eastAsia="zh-CN" w:bidi="ar-SA"/>
        </w:rPr>
        <w:t>给原告造成损失，应当予以抵扣。3.原告一直强调要求业务员报备项目时应把设计师及业主的完整的信息增加到氚云系统中。郭X在仲裁庭审过程中确认：原告从2019年2月18日开始要求报备完整的客户信息，2019年9月25日再次强制要求报备完整客户信息并补充完善之前的客户信息。郭X提供完整信息的不过才32家。导致该等客户原告均无法及时继续跟进，而未能签成任何业务，给原告造成了严重的损失，原告有权要求郭X立即书面移交2019年3月份至2019年10月份走访的客户、设计师名单及详细信息（包括但不限于名称、地址、联系人、联系电话、微信等）。</w:t>
      </w:r>
    </w:p>
    <w:p>
      <w:pPr>
        <w:pStyle w:val="19"/>
        <w:spacing w:before="149" w:beforeLines="50" w:line="400" w:lineRule="exact"/>
        <w:ind w:firstLine="446" w:firstLineChars="200"/>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被告辩称：1.原告没有与郭X签订书面劳动合同，应当支付2018年10月31日至2019年4月14日未签订劳动合同的二倍工资差额43743.53元。2.郭X于2019年10月3日手机丢失，手机上、相关资料没有备份，而且原告也已经于2019年10月18日与郭X解除劳动关系，郭X无法提供，也无义务再向原告提供2019年3月至2019年10月份的相关资料。</w:t>
      </w:r>
    </w:p>
    <w:p>
      <w:pPr>
        <w:pStyle w:val="19"/>
        <w:spacing w:before="149" w:beforeLines="50" w:line="400" w:lineRule="exact"/>
        <w:ind w:firstLine="526" w:firstLineChars="200"/>
        <w:rPr>
          <w:rFonts w:ascii="仿宋" w:hAnsi="仿宋" w:eastAsia="仿宋" w:cs="仿宋"/>
          <w:b/>
          <w:kern w:val="0"/>
          <w:lang w:val="en-US" w:eastAsia="zh-CN" w:bidi="ar-SA"/>
        </w:rPr>
      </w:pPr>
      <w:r>
        <w:rPr>
          <w:rFonts w:hint="eastAsia" w:ascii="仿宋" w:hAnsi="仿宋" w:eastAsia="仿宋" w:cs="仿宋"/>
          <w:b/>
          <w:kern w:val="0"/>
          <w:lang w:val="en-US" w:eastAsia="zh-CN" w:bidi="ar-SA"/>
        </w:rPr>
        <w:t>裁判摘要</w:t>
      </w:r>
    </w:p>
    <w:p>
      <w:pPr>
        <w:pStyle w:val="19"/>
        <w:spacing w:before="149" w:beforeLines="50" w:line="400" w:lineRule="exact"/>
        <w:ind w:firstLine="446" w:firstLineChars="200"/>
        <w:rPr>
          <w:rFonts w:ascii="仿宋" w:hAnsi="仿宋" w:eastAsia="仿宋" w:cs="仿宋"/>
          <w:b/>
          <w:kern w:val="0"/>
          <w:lang w:val="en-US" w:eastAsia="zh-CN" w:bidi="ar-SA"/>
        </w:rPr>
      </w:pPr>
      <w:r>
        <w:rPr>
          <w:rFonts w:hint="eastAsia" w:ascii="仿宋" w:hAnsi="仿宋" w:eastAsia="仿宋" w:cs="仿宋"/>
          <w:sz w:val="24"/>
          <w:szCs w:val="24"/>
          <w:lang w:val="en-US" w:eastAsia="zh-CN" w:bidi="ar-SA"/>
        </w:rPr>
        <w:t>经审理查明，双方当事人对下列事实均无异议，本委予以确认：……三、2019年2月18日，第二被申请人开始要求包括申请人在内的员工通过钉钉报备客户完整详细信息。2019年9月后开始强制报备完整信息，并要求补充提交之前的客户完整信息。</w:t>
      </w:r>
    </w:p>
    <w:p>
      <w:pPr>
        <w:pStyle w:val="19"/>
        <w:spacing w:before="149" w:beforeLines="50" w:line="400" w:lineRule="exact"/>
        <w:ind w:firstLine="446" w:firstLineChars="200"/>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案中，客户信息收集系郭X的工作内容之一，并且客户信息对原告而言具备潜在的经济利益。2019年9月25日，原告在TT销售群中已经再次通知，要求大家将当年2月份起的报备线索在周五下班前填写完成，便于统一输入氚云系统。郭X的手机遗失，但之前其在TT别墅电梯报备群中报备的客户信息还在，仍然可以通过该部分信息提供的线索补充完整的客户信息并与原告办理相应的工作交接。郭X以手机遗失、没有备份为由拒绝履行相应的交接义务，缺乏依据，本院依法不予采纳。原告请求郭X移交客户的详细信息有相应的事实和法律依据。</w:t>
      </w:r>
    </w:p>
    <w:p>
      <w:pPr>
        <w:pStyle w:val="19"/>
        <w:spacing w:before="149" w:beforeLines="50" w:line="400" w:lineRule="exact"/>
        <w:ind w:firstLine="526" w:firstLineChars="200"/>
        <w:rPr>
          <w:rFonts w:ascii="仿宋" w:hAnsi="仿宋" w:eastAsia="仿宋" w:cs="仿宋"/>
          <w:b/>
          <w:kern w:val="0"/>
          <w:lang w:val="en-US" w:eastAsia="zh-CN" w:bidi="ar-SA"/>
        </w:rPr>
      </w:pPr>
      <w:r>
        <w:rPr>
          <w:rFonts w:hint="eastAsia" w:ascii="仿宋" w:hAnsi="仿宋" w:eastAsia="仿宋" w:cs="仿宋"/>
          <w:b/>
          <w:kern w:val="0"/>
          <w:lang w:val="en-US" w:eastAsia="zh-CN" w:bidi="ar-SA"/>
        </w:rPr>
        <w:t>争议焦点</w:t>
      </w:r>
    </w:p>
    <w:p>
      <w:pPr>
        <w:pStyle w:val="19"/>
        <w:spacing w:before="149" w:beforeLines="50" w:line="400" w:lineRule="exact"/>
        <w:ind w:firstLine="446" w:firstLineChars="200"/>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w:t>
      </w:r>
    </w:p>
    <w:p>
      <w:pPr>
        <w:pStyle w:val="19"/>
        <w:spacing w:before="149" w:beforeLines="50" w:line="400" w:lineRule="exact"/>
        <w:ind w:firstLine="446" w:firstLineChars="200"/>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③郭X应否移交2019年3月至2019年10月走访的客户、设计师名单及详细信息？</w:t>
      </w:r>
    </w:p>
    <w:p>
      <w:pPr>
        <w:pStyle w:val="19"/>
        <w:spacing w:before="149" w:beforeLines="50" w:line="400" w:lineRule="exact"/>
        <w:ind w:firstLine="526" w:firstLineChars="200"/>
        <w:rPr>
          <w:rFonts w:ascii="仿宋" w:hAnsi="仿宋" w:eastAsia="仿宋" w:cs="仿宋"/>
          <w:b/>
          <w:kern w:val="0"/>
          <w:lang w:val="en-US" w:eastAsia="zh-CN" w:bidi="ar-SA"/>
        </w:rPr>
      </w:pPr>
      <w:r>
        <w:rPr>
          <w:rFonts w:hint="eastAsia" w:ascii="仿宋" w:hAnsi="仿宋" w:eastAsia="仿宋" w:cs="仿宋"/>
          <w:b/>
          <w:kern w:val="0"/>
          <w:lang w:val="en-US" w:eastAsia="zh-CN" w:bidi="ar-SA"/>
        </w:rPr>
        <w:t>法律分析</w:t>
      </w:r>
    </w:p>
    <w:p>
      <w:pPr>
        <w:spacing w:before="149" w:beforeLines="50" w:line="400" w:lineRule="exact"/>
        <w:ind w:firstLine="446" w:firstLineChars="200"/>
        <w:jc w:val="both"/>
        <w:rPr>
          <w:rFonts w:ascii="仿宋" w:hAnsi="仿宋" w:eastAsia="仿宋" w:cs="仿宋"/>
          <w:sz w:val="24"/>
          <w:lang w:eastAsia="zh-CN"/>
        </w:rPr>
      </w:pPr>
      <w:r>
        <w:rPr>
          <w:rFonts w:hint="eastAsia" w:ascii="仿宋" w:hAnsi="仿宋" w:eastAsia="仿宋" w:cs="仿宋"/>
          <w:kern w:val="2"/>
          <w:sz w:val="24"/>
          <w:szCs w:val="24"/>
          <w:lang w:eastAsia="zh-CN"/>
        </w:rPr>
        <w:t>交接义务是劳动者的法定义务，特别是业务人员，其拜访客户的信息，对于用人单位有重要的商业价值，如果劳动者拒不交接，用人单位该如何维权？</w:t>
      </w:r>
    </w:p>
    <w:p>
      <w:pPr>
        <w:pStyle w:val="19"/>
        <w:tabs>
          <w:tab w:val="left" w:pos="1222"/>
        </w:tabs>
        <w:spacing w:before="149" w:beforeLines="50" w:line="400" w:lineRule="exact"/>
        <w:ind w:firstLine="446" w:firstLineChars="200"/>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案中，在劳动仲裁时因立案人员认为“要求书面提交客户信息”不属于仲裁受理范围，我方仅保留了未移交客户信息的赔偿请求。但还是坚持请求仲裁庭对交接事宜涉及的基本事实进行了审查、认定，固定了事实。一审时，基于用人单位损失赔偿的法律规定及现有证据情况，我方决定只坚持要求交接，赔偿问题待交接裁判生效后视履行情况另行主张。</w:t>
      </w:r>
    </w:p>
    <w:p>
      <w:pPr>
        <w:pStyle w:val="19"/>
        <w:tabs>
          <w:tab w:val="left" w:pos="1222"/>
        </w:tabs>
        <w:spacing w:before="149" w:beforeLines="50" w:line="400" w:lineRule="exact"/>
        <w:ind w:firstLine="446" w:firstLineChars="200"/>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我国《劳动法》《劳动合同法》均未做出相应规定，根据《工资支付暂行规定》第十六条“因劳动者本人原因给用人单位造成经济损失的，用人单位可按照劳动合同的约定要求其赔偿经济损失。”的规定，则需有劳动合同的约定并有相应扣款额度的限制等，且用人单位一时无法举证其所遭受的损失。于是，本案一审时用人单位改为根据《劳动合同法》第五十条第二款：“劳动者应当按照双方约定，办理工作交接</w:t>
      </w:r>
      <w:r>
        <w:rPr>
          <w:rFonts w:hint="eastAsia" w:ascii="仿宋" w:hAnsi="仿宋" w:eastAsia="仿宋" w:cs="仿宋"/>
          <w:sz w:val="24"/>
          <w:szCs w:val="24"/>
          <w:lang w:val="zh-CN" w:eastAsia="zh-CN" w:bidi="ar-SA"/>
        </w:rPr>
        <w:t>。”</w:t>
      </w:r>
      <w:r>
        <w:rPr>
          <w:rFonts w:hint="eastAsia" w:ascii="仿宋" w:hAnsi="仿宋" w:eastAsia="仿宋" w:cs="仿宋"/>
          <w:sz w:val="24"/>
          <w:szCs w:val="24"/>
          <w:lang w:val="en-US" w:eastAsia="zh-CN" w:bidi="ar-SA"/>
        </w:rPr>
        <w:t>的规定坚持要求劳动者交接对应客户信息。此请求得到了法院的支持。随后，劳动者因未履行该交接义务被列入失信被执行人员名单。劳动者只好向执行局提供完整的客户信息。目前，用人单位正根据劳动者移交的客户信息分别向相应客户进行接洽，一方面看看是否仍有业务机会，另一方面如已错过原业务时机则沟通取得相应的损失证据，以进行下一步维权。</w:t>
      </w:r>
    </w:p>
    <w:p>
      <w:pPr>
        <w:pStyle w:val="19"/>
        <w:tabs>
          <w:tab w:val="left" w:pos="1222"/>
        </w:tabs>
        <w:spacing w:before="149" w:beforeLines="50" w:line="400" w:lineRule="exact"/>
        <w:ind w:firstLine="526" w:firstLineChars="200"/>
        <w:rPr>
          <w:rFonts w:ascii="仿宋" w:hAnsi="仿宋" w:eastAsia="仿宋" w:cs="仿宋"/>
          <w:sz w:val="24"/>
          <w:szCs w:val="24"/>
          <w:lang w:val="en-US" w:eastAsia="zh-Hans" w:bidi="ar-SA"/>
        </w:rPr>
      </w:pPr>
      <w:r>
        <w:rPr>
          <w:rFonts w:hint="eastAsia" w:ascii="仿宋" w:hAnsi="仿宋" w:eastAsia="仿宋" w:cs="仿宋"/>
          <w:b/>
          <w:kern w:val="0"/>
          <w:lang w:val="en-US" w:eastAsia="zh-Hans" w:bidi="ar-SA"/>
        </w:rPr>
        <w:t>作者联系方式</w:t>
      </w:r>
    </w:p>
    <w:p>
      <w:pPr>
        <w:pStyle w:val="19"/>
        <w:tabs>
          <w:tab w:val="left" w:pos="1222"/>
        </w:tabs>
        <w:spacing w:before="149" w:beforeLines="50" w:line="400" w:lineRule="exact"/>
        <w:ind w:firstLine="446" w:firstLineChars="200"/>
        <w:rPr>
          <w:rFonts w:ascii="仿宋" w:hAnsi="仿宋" w:eastAsia="仿宋" w:cs="仿宋"/>
          <w:sz w:val="24"/>
          <w:szCs w:val="24"/>
          <w:lang w:eastAsia="zh-Hans"/>
        </w:rPr>
      </w:pPr>
      <w:r>
        <w:rPr>
          <w:rFonts w:hint="eastAsia" w:ascii="仿宋" w:hAnsi="仿宋" w:eastAsia="仿宋" w:cs="仿宋"/>
          <w:sz w:val="24"/>
          <w:szCs w:val="24"/>
          <w:lang w:eastAsia="zh-CN"/>
        </w:rPr>
        <w:t>洪小玲</w:t>
      </w:r>
      <w:r>
        <w:rPr>
          <w:rFonts w:hint="eastAsia" w:ascii="仿宋" w:hAnsi="仿宋" w:eastAsia="仿宋" w:cs="仿宋"/>
          <w:sz w:val="24"/>
          <w:szCs w:val="24"/>
          <w:lang w:eastAsia="zh-Hans"/>
        </w:rPr>
        <w:t>，</w:t>
      </w:r>
      <w:r>
        <w:rPr>
          <w:rFonts w:hint="eastAsia" w:ascii="仿宋" w:hAnsi="仿宋" w:eastAsia="仿宋" w:cs="仿宋"/>
          <w:sz w:val="24"/>
          <w:szCs w:val="24"/>
          <w:lang w:eastAsia="zh-CN"/>
        </w:rPr>
        <w:t>北京大成（厦门）律师事务所</w:t>
      </w:r>
      <w:r>
        <w:rPr>
          <w:rFonts w:hint="eastAsia" w:ascii="仿宋" w:hAnsi="仿宋" w:eastAsia="仿宋" w:cs="仿宋"/>
          <w:sz w:val="24"/>
          <w:szCs w:val="24"/>
          <w:lang w:eastAsia="zh-Hans"/>
        </w:rPr>
        <w:t>，</w:t>
      </w:r>
      <w:r>
        <w:rPr>
          <w:rFonts w:hint="eastAsia" w:ascii="仿宋" w:hAnsi="仿宋" w:eastAsia="仿宋" w:cs="仿宋"/>
          <w:sz w:val="24"/>
          <w:szCs w:val="24"/>
          <w:lang w:eastAsia="zh-CN"/>
        </w:rPr>
        <w:t>厦门市思明区岭兜西路623号思明设计中心8层，361008，13906043257，xiaoling.hong@dentons.cn</w:t>
      </w:r>
      <w:r>
        <w:rPr>
          <w:rFonts w:hint="eastAsia" w:ascii="仿宋" w:hAnsi="仿宋" w:eastAsia="仿宋" w:cs="仿宋"/>
          <w:sz w:val="24"/>
          <w:szCs w:val="24"/>
          <w:lang w:eastAsia="zh-Hans"/>
        </w:rPr>
        <w:t>。</w:t>
      </w:r>
    </w:p>
    <w:p>
      <w:pPr>
        <w:spacing w:line="360" w:lineRule="auto"/>
        <w:rPr>
          <w:rFonts w:ascii="仿宋" w:hAnsi="仿宋" w:eastAsia="仿宋"/>
          <w:sz w:val="24"/>
        </w:rPr>
      </w:pPr>
    </w:p>
    <w:p>
      <w:pPr>
        <w:spacing w:line="360" w:lineRule="auto"/>
        <w:jc w:val="center"/>
        <w:rPr>
          <w:rFonts w:ascii="黑体" w:hAnsi="黑体" w:eastAsia="黑体"/>
          <w:sz w:val="36"/>
          <w:szCs w:val="36"/>
          <w:lang w:eastAsia="zh-CN"/>
        </w:rPr>
      </w:pPr>
    </w:p>
    <w:p>
      <w:pPr>
        <w:spacing w:line="360" w:lineRule="auto"/>
        <w:jc w:val="center"/>
        <w:rPr>
          <w:rFonts w:ascii="黑体" w:hAnsi="黑体" w:eastAsia="黑体"/>
          <w:sz w:val="36"/>
          <w:szCs w:val="36"/>
          <w:lang w:eastAsia="zh-CN"/>
        </w:rPr>
      </w:pPr>
    </w:p>
    <w:p>
      <w:pPr>
        <w:spacing w:line="360" w:lineRule="auto"/>
        <w:jc w:val="center"/>
        <w:rPr>
          <w:rFonts w:ascii="黑体" w:hAnsi="黑体" w:eastAsia="黑体"/>
          <w:sz w:val="36"/>
          <w:szCs w:val="36"/>
          <w:lang w:eastAsia="zh-CN"/>
        </w:rPr>
      </w:pPr>
    </w:p>
    <w:p>
      <w:pPr>
        <w:spacing w:line="360" w:lineRule="auto"/>
        <w:jc w:val="center"/>
        <w:rPr>
          <w:rFonts w:ascii="黑体" w:hAnsi="黑体" w:eastAsia="黑体"/>
          <w:sz w:val="36"/>
          <w:szCs w:val="36"/>
          <w:lang w:eastAsia="zh-CN"/>
        </w:rPr>
      </w:pPr>
    </w:p>
    <w:p>
      <w:pPr>
        <w:spacing w:line="360" w:lineRule="auto"/>
        <w:jc w:val="center"/>
        <w:rPr>
          <w:rFonts w:ascii="黑体" w:hAnsi="黑体" w:eastAsia="黑体"/>
          <w:sz w:val="36"/>
          <w:szCs w:val="36"/>
          <w:lang w:eastAsia="zh-CN"/>
        </w:rPr>
      </w:pPr>
    </w:p>
    <w:p>
      <w:pPr>
        <w:spacing w:line="360" w:lineRule="auto"/>
        <w:jc w:val="center"/>
        <w:rPr>
          <w:rFonts w:ascii="黑体" w:hAnsi="黑体" w:eastAsia="黑体"/>
          <w:sz w:val="36"/>
          <w:szCs w:val="36"/>
          <w:lang w:eastAsia="zh-CN"/>
        </w:rPr>
      </w:pPr>
    </w:p>
    <w:p>
      <w:pPr>
        <w:spacing w:line="360" w:lineRule="auto"/>
        <w:jc w:val="center"/>
        <w:rPr>
          <w:rFonts w:ascii="黑体" w:hAnsi="黑体" w:eastAsia="黑体"/>
          <w:sz w:val="36"/>
          <w:szCs w:val="36"/>
          <w:lang w:eastAsia="zh-CN"/>
        </w:rPr>
      </w:pPr>
    </w:p>
    <w:p>
      <w:pPr>
        <w:spacing w:line="360" w:lineRule="auto"/>
        <w:jc w:val="center"/>
        <w:rPr>
          <w:rFonts w:ascii="黑体" w:hAnsi="黑体" w:eastAsia="黑体"/>
          <w:sz w:val="36"/>
          <w:szCs w:val="36"/>
          <w:lang w:eastAsia="zh-CN"/>
        </w:rPr>
      </w:pPr>
      <w:r>
        <w:rPr>
          <w:rFonts w:hint="eastAsia" w:ascii="黑体" w:hAnsi="黑体" w:eastAsia="黑体"/>
          <w:sz w:val="36"/>
          <w:szCs w:val="36"/>
          <w:lang w:eastAsia="zh-CN"/>
        </w:rPr>
        <w:t>3、用人单位对离职员工自定义名称的付款性质如何认定</w:t>
      </w:r>
    </w:p>
    <w:p>
      <w:pPr>
        <w:spacing w:line="360" w:lineRule="auto"/>
        <w:jc w:val="center"/>
        <w:rPr>
          <w:rFonts w:ascii="仿宋" w:hAnsi="仿宋" w:eastAsia="仿宋"/>
          <w:sz w:val="28"/>
          <w:szCs w:val="28"/>
          <w:lang w:eastAsia="zh-CN"/>
        </w:rPr>
      </w:pPr>
      <w:r>
        <w:rPr>
          <w:rFonts w:ascii="仿宋" w:hAnsi="仿宋" w:eastAsia="仿宋"/>
          <w:sz w:val="28"/>
          <w:szCs w:val="28"/>
          <w:lang w:eastAsia="zh-CN"/>
        </w:rPr>
        <w:t>北京大成（厦门）律师事务所律师</w:t>
      </w:r>
      <w:r>
        <w:rPr>
          <w:rFonts w:hint="eastAsia" w:ascii="仿宋" w:hAnsi="仿宋" w:eastAsia="仿宋"/>
          <w:sz w:val="28"/>
          <w:szCs w:val="28"/>
          <w:lang w:eastAsia="zh-CN"/>
        </w:rPr>
        <w:t>，</w:t>
      </w:r>
      <w:r>
        <w:rPr>
          <w:rFonts w:ascii="仿宋" w:hAnsi="仿宋" w:eastAsia="仿宋"/>
          <w:sz w:val="28"/>
          <w:szCs w:val="28"/>
          <w:lang w:eastAsia="zh-CN"/>
        </w:rPr>
        <w:t>林声贤</w:t>
      </w:r>
    </w:p>
    <w:p>
      <w:pPr>
        <w:spacing w:before="149" w:beforeLines="50" w:line="400" w:lineRule="exact"/>
        <w:jc w:val="both"/>
        <w:rPr>
          <w:rFonts w:ascii="仿宋" w:hAnsi="仿宋" w:eastAsia="仿宋" w:cs="仿宋_GB2312"/>
          <w:b/>
          <w:sz w:val="28"/>
          <w:lang w:eastAsia="zh-CN"/>
        </w:rPr>
      </w:pPr>
      <w:r>
        <w:rPr>
          <w:rFonts w:hint="eastAsia" w:ascii="仿宋" w:hAnsi="仿宋" w:eastAsia="仿宋" w:cs="仿宋_GB2312"/>
          <w:b/>
          <w:sz w:val="28"/>
          <w:lang w:eastAsia="zh-CN"/>
        </w:rPr>
        <w:t>案件办结时间</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2</w:t>
      </w:r>
      <w:r>
        <w:rPr>
          <w:rFonts w:ascii="仿宋" w:hAnsi="仿宋" w:eastAsia="仿宋" w:cs="仿宋_GB2312"/>
          <w:sz w:val="24"/>
          <w:lang w:eastAsia="zh-CN"/>
        </w:rPr>
        <w:t>021年度（</w:t>
      </w:r>
      <w:r>
        <w:rPr>
          <w:rFonts w:hint="eastAsia" w:ascii="仿宋" w:hAnsi="仿宋" w:eastAsia="仿宋" w:cs="仿宋_GB2312"/>
          <w:sz w:val="24"/>
          <w:lang w:eastAsia="zh-CN"/>
        </w:rPr>
        <w:t>2</w:t>
      </w:r>
      <w:r>
        <w:rPr>
          <w:rFonts w:ascii="仿宋" w:hAnsi="仿宋" w:eastAsia="仿宋" w:cs="仿宋_GB2312"/>
          <w:sz w:val="24"/>
          <w:lang w:eastAsia="zh-CN"/>
        </w:rPr>
        <w:t>021年07月</w:t>
      </w:r>
      <w:r>
        <w:rPr>
          <w:rFonts w:hint="eastAsia" w:ascii="仿宋" w:hAnsi="仿宋" w:eastAsia="仿宋" w:cs="仿宋_GB2312"/>
          <w:sz w:val="24"/>
          <w:lang w:eastAsia="zh-CN"/>
        </w:rPr>
        <w:t>2</w:t>
      </w:r>
      <w:r>
        <w:rPr>
          <w:rFonts w:ascii="仿宋" w:hAnsi="仿宋" w:eastAsia="仿宋" w:cs="仿宋_GB2312"/>
          <w:sz w:val="24"/>
          <w:lang w:eastAsia="zh-CN"/>
        </w:rPr>
        <w:t>8日）</w:t>
      </w:r>
    </w:p>
    <w:p>
      <w:pPr>
        <w:spacing w:before="149" w:beforeLines="50" w:line="400" w:lineRule="exact"/>
        <w:jc w:val="both"/>
        <w:rPr>
          <w:rFonts w:ascii="仿宋" w:hAnsi="仿宋" w:eastAsia="仿宋" w:cs="仿宋_GB2312"/>
          <w:b/>
          <w:sz w:val="28"/>
          <w:lang w:eastAsia="zh-CN"/>
        </w:rPr>
      </w:pPr>
      <w:r>
        <w:rPr>
          <w:rFonts w:hint="eastAsia" w:ascii="仿宋" w:hAnsi="仿宋" w:eastAsia="仿宋" w:cs="仿宋_GB2312"/>
          <w:b/>
          <w:sz w:val="28"/>
          <w:lang w:eastAsia="zh-CN"/>
        </w:rPr>
        <w:t>生效裁判文书号</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（202</w:t>
      </w:r>
      <w:r>
        <w:rPr>
          <w:rFonts w:ascii="仿宋" w:hAnsi="仿宋" w:eastAsia="仿宋" w:cs="仿宋_GB2312"/>
          <w:sz w:val="24"/>
          <w:lang w:eastAsia="zh-CN"/>
        </w:rPr>
        <w:t>1</w:t>
      </w:r>
      <w:r>
        <w:rPr>
          <w:rFonts w:hint="eastAsia" w:ascii="仿宋" w:hAnsi="仿宋" w:eastAsia="仿宋" w:cs="仿宋_GB2312"/>
          <w:sz w:val="24"/>
          <w:lang w:eastAsia="zh-CN"/>
        </w:rPr>
        <w:t>）闽0</w:t>
      </w:r>
      <w:r>
        <w:rPr>
          <w:rFonts w:ascii="仿宋" w:hAnsi="仿宋" w:eastAsia="仿宋" w:cs="仿宋_GB2312"/>
          <w:sz w:val="24"/>
          <w:lang w:eastAsia="zh-CN"/>
        </w:rPr>
        <w:t>524</w:t>
      </w:r>
      <w:r>
        <w:rPr>
          <w:rFonts w:hint="eastAsia" w:ascii="仿宋" w:hAnsi="仿宋" w:eastAsia="仿宋" w:cs="仿宋_GB2312"/>
          <w:sz w:val="24"/>
          <w:lang w:eastAsia="zh-CN"/>
        </w:rPr>
        <w:t>民初3</w:t>
      </w:r>
      <w:r>
        <w:rPr>
          <w:rFonts w:ascii="仿宋" w:hAnsi="仿宋" w:eastAsia="仿宋" w:cs="仿宋_GB2312"/>
          <w:sz w:val="24"/>
          <w:lang w:eastAsia="zh-CN"/>
        </w:rPr>
        <w:t>942</w:t>
      </w:r>
      <w:r>
        <w:rPr>
          <w:rFonts w:hint="eastAsia" w:ascii="仿宋" w:hAnsi="仿宋" w:eastAsia="仿宋" w:cs="仿宋_GB2312"/>
          <w:sz w:val="24"/>
          <w:lang w:eastAsia="zh-CN"/>
        </w:rPr>
        <w:t>号</w:t>
      </w:r>
    </w:p>
    <w:p>
      <w:pPr>
        <w:spacing w:before="149" w:beforeLines="50" w:line="400" w:lineRule="exact"/>
        <w:jc w:val="both"/>
        <w:rPr>
          <w:rFonts w:ascii="仿宋" w:hAnsi="仿宋" w:eastAsia="仿宋" w:cs="仿宋_GB2312"/>
          <w:b/>
          <w:sz w:val="28"/>
          <w:lang w:eastAsia="zh-CN"/>
        </w:rPr>
      </w:pPr>
      <w:r>
        <w:rPr>
          <w:rFonts w:hint="eastAsia" w:ascii="仿宋" w:hAnsi="仿宋" w:eastAsia="仿宋" w:cs="仿宋_GB2312"/>
          <w:b/>
          <w:sz w:val="28"/>
          <w:lang w:eastAsia="zh-CN"/>
        </w:rPr>
        <w:t>裁判要旨</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根据“当事人对自己提出的诉讼请求所依据的事实或者反驳对方诉讼请求所依据的事实，应当提供证据加以证明。当事人未能提供证据或者证据不足以证明其事实主张的，由负有举证证明责任的当事人承担不利后果”的规定。本案中，沈某未能提供用人单位违法解除劳动合同的证据。沈某的诉讼请求缺乏事实和法律依据，本院不予支持。用人单位称备注为退职金的该款项其实是劳动合同法规定的经济补偿金，系双方协商一致解除劳动合同，且该款项与沈某在职期间年限的经济补偿金竞合，仲裁的庭审笔录也证实了用人单位的辩称，故对用人单位的辩称本院予以采信。</w:t>
      </w:r>
    </w:p>
    <w:p>
      <w:pPr>
        <w:spacing w:before="149" w:beforeLines="50" w:line="400" w:lineRule="exact"/>
        <w:jc w:val="both"/>
        <w:rPr>
          <w:rFonts w:ascii="仿宋" w:hAnsi="仿宋" w:eastAsia="仿宋" w:cs="仿宋_GB2312"/>
          <w:b/>
          <w:sz w:val="28"/>
          <w:lang w:eastAsia="zh-CN"/>
        </w:rPr>
      </w:pPr>
      <w:r>
        <w:rPr>
          <w:rFonts w:hint="eastAsia" w:ascii="仿宋" w:hAnsi="仿宋" w:eastAsia="仿宋" w:cs="仿宋_GB2312"/>
          <w:b/>
          <w:sz w:val="28"/>
          <w:lang w:eastAsia="zh-CN"/>
        </w:rPr>
        <w:t>基本案情</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沈某于2004年3月初起入职用人单位。双方于2012年2月初签订无固定期限劳动合同，岗位为部长，月工资约定为2</w:t>
      </w:r>
      <w:r>
        <w:rPr>
          <w:rFonts w:ascii="仿宋" w:hAnsi="仿宋" w:eastAsia="仿宋" w:cs="仿宋_GB2312"/>
          <w:sz w:val="24"/>
          <w:lang w:eastAsia="zh-CN"/>
        </w:rPr>
        <w:t>.</w:t>
      </w:r>
      <w:r>
        <w:rPr>
          <w:rFonts w:hint="eastAsia" w:ascii="仿宋" w:hAnsi="仿宋" w:eastAsia="仿宋" w:cs="仿宋_GB2312"/>
          <w:sz w:val="24"/>
          <w:lang w:eastAsia="zh-CN"/>
        </w:rPr>
        <w:t>5万元。沈某离职时间为2020年6月底，在职时间为16年。用人单位于2</w:t>
      </w:r>
      <w:r>
        <w:rPr>
          <w:rFonts w:ascii="仿宋" w:hAnsi="仿宋" w:eastAsia="仿宋" w:cs="仿宋_GB2312"/>
          <w:sz w:val="24"/>
          <w:lang w:eastAsia="zh-CN"/>
        </w:rPr>
        <w:t>012年初、</w:t>
      </w:r>
      <w:r>
        <w:rPr>
          <w:rFonts w:hint="eastAsia" w:ascii="仿宋" w:hAnsi="仿宋" w:eastAsia="仿宋" w:cs="仿宋_GB2312"/>
          <w:sz w:val="24"/>
          <w:lang w:eastAsia="zh-CN"/>
        </w:rPr>
        <w:t>2</w:t>
      </w:r>
      <w:r>
        <w:rPr>
          <w:rFonts w:ascii="仿宋" w:hAnsi="仿宋" w:eastAsia="仿宋" w:cs="仿宋_GB2312"/>
          <w:sz w:val="24"/>
          <w:lang w:eastAsia="zh-CN"/>
        </w:rPr>
        <w:t>020年中、</w:t>
      </w:r>
      <w:r>
        <w:rPr>
          <w:rFonts w:hint="eastAsia" w:ascii="仿宋" w:hAnsi="仿宋" w:eastAsia="仿宋" w:cs="仿宋_GB2312"/>
          <w:sz w:val="24"/>
          <w:lang w:eastAsia="zh-CN"/>
        </w:rPr>
        <w:t>2</w:t>
      </w:r>
      <w:r>
        <w:rPr>
          <w:rFonts w:ascii="仿宋" w:hAnsi="仿宋" w:eastAsia="仿宋" w:cs="仿宋_GB2312"/>
          <w:sz w:val="24"/>
          <w:lang w:eastAsia="zh-CN"/>
        </w:rPr>
        <w:t>021年初</w:t>
      </w:r>
      <w:r>
        <w:rPr>
          <w:rFonts w:hint="eastAsia" w:ascii="仿宋" w:hAnsi="仿宋" w:eastAsia="仿宋" w:cs="仿宋_GB2312"/>
          <w:sz w:val="24"/>
          <w:lang w:eastAsia="zh-CN"/>
        </w:rPr>
        <w:t>分三次支付沈某退职金总合计为40万元。沈某委托用人单位代缴2020年7月至2020年12月社会保险。2021年4月中旬，沈某申请劳动仲裁，劳动仲裁委裁决驳回沈某仲裁请求。沈某对该裁决不服，起诉至法院。</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法院归纳本案双方争议的焦点：沈某的离职原因，认为沈某的主张证据不足，用人单位的主张与事实相符，据此法院判决驳回沈某的诉讼请求。</w:t>
      </w:r>
      <w:r>
        <w:rPr>
          <w:rFonts w:ascii="仿宋" w:hAnsi="仿宋" w:eastAsia="仿宋" w:cs="仿宋_GB2312"/>
          <w:sz w:val="24"/>
          <w:lang w:eastAsia="zh-CN"/>
        </w:rPr>
        <w:t>一审</w:t>
      </w:r>
      <w:r>
        <w:rPr>
          <w:rFonts w:hint="eastAsia" w:ascii="仿宋" w:hAnsi="仿宋" w:eastAsia="仿宋" w:cs="仿宋_GB2312"/>
          <w:sz w:val="24"/>
          <w:lang w:eastAsia="zh-CN"/>
        </w:rPr>
        <w:t>判决后，各方没有上诉。</w:t>
      </w:r>
    </w:p>
    <w:p>
      <w:pPr>
        <w:spacing w:before="149" w:beforeLines="50" w:line="400" w:lineRule="exact"/>
        <w:jc w:val="both"/>
        <w:rPr>
          <w:rFonts w:ascii="仿宋" w:hAnsi="仿宋" w:eastAsia="仿宋" w:cs="仿宋_GB2312"/>
          <w:b/>
          <w:sz w:val="28"/>
          <w:lang w:eastAsia="zh-CN"/>
        </w:rPr>
      </w:pPr>
      <w:r>
        <w:rPr>
          <w:rFonts w:hint="eastAsia" w:ascii="仿宋" w:hAnsi="仿宋" w:eastAsia="仿宋" w:cs="仿宋_GB2312"/>
          <w:b/>
          <w:sz w:val="28"/>
          <w:lang w:eastAsia="zh-CN"/>
        </w:rPr>
        <w:t>裁判摘要</w:t>
      </w:r>
    </w:p>
    <w:p>
      <w:pPr>
        <w:spacing w:before="149" w:beforeLines="50" w:line="400" w:lineRule="exact"/>
        <w:ind w:firstLine="446" w:firstLineChars="200"/>
        <w:jc w:val="both"/>
        <w:rPr>
          <w:rFonts w:ascii="仿宋" w:hAnsi="仿宋" w:eastAsia="仿宋" w:cs="仿宋_GB2312"/>
          <w:sz w:val="24"/>
          <w:lang w:eastAsia="zh-CN"/>
        </w:rPr>
      </w:pPr>
      <w:r>
        <w:rPr>
          <w:rFonts w:ascii="仿宋" w:hAnsi="仿宋" w:eastAsia="仿宋" w:cs="仿宋_GB2312"/>
          <w:sz w:val="24"/>
          <w:lang w:eastAsia="zh-CN"/>
        </w:rPr>
        <w:t>劳动仲裁委认为：用人单位辩称备注为退职金的该款项其实是劳动合同法规定的经济补偿金，系双方协商一致解除劳动合同，且该款项与沈某在职期间年限的经济补偿金竞合，证人也证实该辩称，故本委对用人单位的辩称予以采信。</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一审法院认为：根据“谁主张，谁举证”的原则，沈某未能提供用人单位违法解除劳动合同的证据。沈某的诉讼请求缺乏事实和法律依据，本院不予支持。用人单位称备注为退职金的该款项其实是劳动合同法规定的经济补偿金，系双方协商一致解除劳动合同，且该款项与沈某在职期间年限的经济补偿金竞合，仲裁的庭审笔录也证实了用人单位的辩称，故对用人单位的辩称本院予以采信。</w:t>
      </w:r>
    </w:p>
    <w:p>
      <w:pPr>
        <w:spacing w:before="149" w:beforeLines="50" w:line="400" w:lineRule="exact"/>
        <w:jc w:val="both"/>
        <w:rPr>
          <w:rFonts w:ascii="仿宋" w:hAnsi="仿宋" w:eastAsia="仿宋" w:cs="仿宋_GB2312"/>
          <w:b/>
          <w:sz w:val="28"/>
          <w:lang w:eastAsia="zh-CN"/>
        </w:rPr>
      </w:pPr>
      <w:r>
        <w:rPr>
          <w:rFonts w:hint="eastAsia" w:ascii="仿宋" w:hAnsi="仿宋" w:eastAsia="仿宋" w:cs="仿宋_GB2312"/>
          <w:b/>
          <w:sz w:val="28"/>
          <w:lang w:eastAsia="zh-CN"/>
        </w:rPr>
        <w:t>法律分析、争议焦点</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1</w:t>
      </w:r>
      <w:r>
        <w:rPr>
          <w:rFonts w:ascii="仿宋" w:hAnsi="仿宋" w:eastAsia="仿宋" w:cs="仿宋_GB2312"/>
          <w:sz w:val="24"/>
          <w:lang w:eastAsia="zh-CN"/>
        </w:rPr>
        <w:t>、</w:t>
      </w:r>
      <w:r>
        <w:rPr>
          <w:rFonts w:hint="eastAsia" w:ascii="仿宋" w:hAnsi="仿宋" w:eastAsia="仿宋" w:cs="仿宋_GB2312"/>
          <w:sz w:val="24"/>
          <w:lang w:eastAsia="zh-CN"/>
        </w:rPr>
        <w:t>争议焦点一：离职原因？</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庭审查明，从沈某陈述以及用人单位员工出具的说明、两证人证言、微信聊天记录均表明，沈某系因个人创业原因离职，且其在欢送晚宴上明确说是自己“不上班”“不干了”，即沈某系个人创业原因离职，而非用人单位违法解除。</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同时，根据证据规则，沈某应对其主张的违法解除进行举证，但是沈某并无证据证明系用人单位解除与其劳动合同，相反用人单位还进行挽留后沈某坚持辞职，同时用人单位的老板考虑沈某服务年限长并结合用人单位的内部规定向沈某发放了退职金，对此沈某不管是离职前、还是离职后均无异议，也接受了。</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因此，沈某提出的违法解除没有任何事实和法律依据，且与用人单位提交的证据的内容存在矛盾，亦不符合常理。所以，本案不存在违法解除劳动合同的情形，相反，本案系沈某因个人创业的原因离职的，其主张的赔偿金没有任何依据。</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2、争议焦点二：退职金与经济补偿金？</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庭审查明，用人单位分三次向沈某支付共计40万元的退职金（按该金额系用人单位按经济补偿金标准计算），沈某对此没有任何意见，且确认收到该款项。</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用人单位作为外资企业，合法合规的进行用工，考虑到沈某为用人单位提供的十多年的服务和工作，用人单位在沈某坚持辞职的情况下仍向其支付了离职（或者叫退职）的一笔款项，用人单位内部称之为“退职金”，如上所述该款项的计算方式就是按照经济补偿金的标准计算的，其</w:t>
      </w:r>
      <w:r>
        <w:rPr>
          <w:rFonts w:ascii="仿宋" w:hAnsi="仿宋" w:eastAsia="仿宋" w:cs="仿宋_GB2312"/>
          <w:sz w:val="24"/>
          <w:lang w:eastAsia="zh-CN"/>
        </w:rPr>
        <w:t>性</w:t>
      </w:r>
      <w:r>
        <w:rPr>
          <w:rFonts w:hint="eastAsia" w:ascii="仿宋" w:hAnsi="仿宋" w:eastAsia="仿宋" w:cs="仿宋_GB2312"/>
          <w:sz w:val="24"/>
          <w:lang w:eastAsia="zh-CN"/>
        </w:rPr>
        <w:t>质应被认定为离职的经济补偿金。沈某提出该款项为年终奖，没有任何依据，且与事实不符，理由是：实际上，用人单位已证明用人单位每年已经另行依照规定向员工支付了年终奖，再以这种形式支付所谓的年终奖与事实不符且不符合常理；沈某已经在申请单确认该款项为退职金，用人单位向沈某发放该款项时也明确该款项为退职金；证人证言也证明用人单位发放退职金的事实，且用人单位每年也向员工另外发放年终奖。故，该款项并非年终奖而是经济补偿金，沈某的抗辩没有任何依据，也是严重违背诚信和职业道德的。</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因此，本案不存在违法解除劳动合同的事实，沈某的主张及事实理由与事实不符，且没有任何依据。</w:t>
      </w:r>
    </w:p>
    <w:p>
      <w:pPr>
        <w:spacing w:before="149" w:beforeLines="50" w:line="400" w:lineRule="exact"/>
        <w:ind w:firstLine="446" w:firstLineChars="200"/>
        <w:jc w:val="both"/>
        <w:rPr>
          <w:rFonts w:ascii="仿宋" w:hAnsi="仿宋" w:eastAsia="仿宋" w:cs="仿宋_GB2312"/>
          <w:sz w:val="24"/>
          <w:lang w:eastAsia="zh-CN"/>
        </w:rPr>
      </w:pPr>
      <w:r>
        <w:rPr>
          <w:rFonts w:hint="eastAsia" w:ascii="仿宋" w:hAnsi="仿宋" w:eastAsia="仿宋" w:cs="仿宋_GB2312"/>
          <w:sz w:val="24"/>
          <w:lang w:eastAsia="zh-CN"/>
        </w:rPr>
        <w:t>本案中，</w:t>
      </w:r>
      <w:r>
        <w:rPr>
          <w:rFonts w:ascii="仿宋" w:hAnsi="仿宋" w:eastAsia="仿宋" w:cs="仿宋_GB2312"/>
          <w:sz w:val="24"/>
          <w:lang w:eastAsia="zh-CN"/>
        </w:rPr>
        <w:t>劳动仲裁、一审法院均认可用人单位的意见，认定：劳动者应</w:t>
      </w:r>
      <w:r>
        <w:rPr>
          <w:rFonts w:hint="eastAsia" w:ascii="仿宋" w:hAnsi="仿宋" w:eastAsia="仿宋" w:cs="仿宋_GB2312"/>
          <w:sz w:val="24"/>
          <w:lang w:eastAsia="zh-CN"/>
        </w:rPr>
        <w:t>对</w:t>
      </w:r>
      <w:r>
        <w:rPr>
          <w:rFonts w:ascii="仿宋" w:hAnsi="仿宋" w:eastAsia="仿宋" w:cs="仿宋_GB2312"/>
          <w:sz w:val="24"/>
          <w:lang w:eastAsia="zh-CN"/>
        </w:rPr>
        <w:t>用人单位违法解除劳动关系</w:t>
      </w:r>
      <w:r>
        <w:rPr>
          <w:rFonts w:hint="eastAsia" w:ascii="仿宋" w:hAnsi="仿宋" w:eastAsia="仿宋" w:cs="仿宋_GB2312"/>
          <w:sz w:val="24"/>
          <w:lang w:eastAsia="zh-CN"/>
        </w:rPr>
        <w:t>的事实</w:t>
      </w:r>
      <w:r>
        <w:rPr>
          <w:rFonts w:ascii="仿宋" w:hAnsi="仿宋" w:eastAsia="仿宋" w:cs="仿宋_GB2312"/>
          <w:sz w:val="24"/>
          <w:lang w:eastAsia="zh-CN"/>
        </w:rPr>
        <w:t>承担举证责任</w:t>
      </w:r>
      <w:r>
        <w:rPr>
          <w:rFonts w:hint="eastAsia" w:ascii="仿宋" w:hAnsi="仿宋" w:eastAsia="仿宋" w:cs="仿宋_GB2312"/>
          <w:sz w:val="24"/>
          <w:lang w:eastAsia="zh-CN"/>
        </w:rPr>
        <w:t>；</w:t>
      </w:r>
      <w:r>
        <w:rPr>
          <w:rFonts w:ascii="仿宋" w:hAnsi="仿宋" w:eastAsia="仿宋" w:cs="仿宋_GB2312"/>
          <w:sz w:val="24"/>
          <w:lang w:eastAsia="zh-CN"/>
        </w:rPr>
        <w:t>用人单位支付的退职金系经济补偿金，据此驳回沈某的主张。</w:t>
      </w:r>
    </w:p>
    <w:p>
      <w:pPr>
        <w:ind w:firstLine="526" w:firstLineChars="200"/>
        <w:jc w:val="both"/>
        <w:rPr>
          <w:rFonts w:ascii="仿宋" w:hAnsi="仿宋" w:eastAsia="仿宋" w:cs="仿宋_GB2312"/>
          <w:b/>
          <w:sz w:val="28"/>
        </w:rPr>
      </w:pPr>
      <w:r>
        <w:rPr>
          <w:rFonts w:hint="eastAsia" w:ascii="仿宋" w:hAnsi="仿宋" w:eastAsia="仿宋" w:cs="仿宋_GB2312"/>
          <w:b/>
          <w:sz w:val="28"/>
        </w:rPr>
        <w:t>作者联系方式</w:t>
      </w:r>
    </w:p>
    <w:p>
      <w:pPr>
        <w:spacing w:line="400" w:lineRule="exact"/>
        <w:ind w:firstLine="446" w:firstLineChars="200"/>
        <w:jc w:val="both"/>
        <w:rPr>
          <w:rFonts w:ascii="仿宋" w:hAnsi="仿宋" w:eastAsia="仿宋"/>
          <w:sz w:val="24"/>
        </w:rPr>
      </w:pPr>
      <w:r>
        <w:rPr>
          <w:rFonts w:hint="eastAsia" w:ascii="仿宋" w:hAnsi="仿宋" w:eastAsia="仿宋" w:cs="仿宋_GB2312"/>
          <w:sz w:val="24"/>
        </w:rPr>
        <w:t>林声贤律师，</w:t>
      </w:r>
      <w:r>
        <w:rPr>
          <w:rFonts w:hint="eastAsia" w:ascii="仿宋" w:hAnsi="仿宋" w:eastAsia="仿宋" w:cs="仿宋_GB2312"/>
          <w:sz w:val="24"/>
          <w:lang w:eastAsia="zh-CN"/>
        </w:rPr>
        <w:t>北京大成</w:t>
      </w:r>
      <w:r>
        <w:rPr>
          <w:rFonts w:hint="eastAsia" w:ascii="仿宋" w:hAnsi="仿宋" w:eastAsia="仿宋" w:cs="仿宋_GB2312"/>
          <w:sz w:val="24"/>
        </w:rPr>
        <w:t>（厦门）律师事务所，厦门市思明区岭兜西路6</w:t>
      </w:r>
      <w:r>
        <w:rPr>
          <w:rFonts w:ascii="仿宋" w:hAnsi="仿宋" w:eastAsia="仿宋" w:cs="仿宋_GB2312"/>
          <w:sz w:val="24"/>
        </w:rPr>
        <w:t>23号思明设计中心8</w:t>
      </w:r>
      <w:r>
        <w:rPr>
          <w:rFonts w:hint="eastAsia" w:ascii="仿宋" w:hAnsi="仿宋" w:eastAsia="仿宋" w:cs="仿宋_GB2312"/>
          <w:sz w:val="24"/>
        </w:rPr>
        <w:t>层，1</w:t>
      </w:r>
      <w:r>
        <w:rPr>
          <w:rFonts w:ascii="仿宋" w:hAnsi="仿宋" w:eastAsia="仿宋" w:cs="仿宋_GB2312"/>
          <w:sz w:val="24"/>
        </w:rPr>
        <w:t>3860486614，</w:t>
      </w:r>
      <w:r>
        <w:rPr>
          <w:rFonts w:hint="eastAsia" w:ascii="仿宋" w:hAnsi="仿宋" w:eastAsia="仿宋" w:cs="仿宋_GB2312"/>
          <w:sz w:val="24"/>
        </w:rPr>
        <w:t>s</w:t>
      </w:r>
      <w:r>
        <w:rPr>
          <w:rFonts w:ascii="仿宋" w:hAnsi="仿宋" w:eastAsia="仿宋" w:cs="仿宋_GB2312"/>
          <w:sz w:val="24"/>
        </w:rPr>
        <w:t>hengxian.lin@dentons.cn</w:t>
      </w:r>
      <w:r>
        <w:rPr>
          <w:rFonts w:hint="eastAsia" w:ascii="仿宋" w:hAnsi="仿宋" w:eastAsia="仿宋" w:cs="仿宋_GB2312"/>
          <w:sz w:val="24"/>
          <w:lang w:eastAsia="zh-CN"/>
        </w:rPr>
        <w:t>。</w:t>
      </w:r>
    </w:p>
    <w:sectPr>
      <w:footerReference r:id="rId5" w:type="default"/>
      <w:pgSz w:w="11900" w:h="16840"/>
      <w:pgMar w:top="1247" w:right="1247" w:bottom="1077" w:left="1531" w:header="794" w:footer="828" w:gutter="0"/>
      <w:pgNumType w:start="1"/>
      <w:cols w:space="720" w:num="1"/>
      <w:docGrid w:type="linesAndChars" w:linePitch="299" w:charSpace="-36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2"/>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8"/>
        <w:ind w:firstLine="406"/>
        <w:rPr>
          <w:rFonts w:ascii="楷体" w:hAnsi="楷体" w:eastAsia="楷体" w:cs="楷体"/>
        </w:rPr>
      </w:pPr>
      <w:r>
        <w:rPr>
          <w:rStyle w:val="14"/>
          <w:rFonts w:hint="eastAsia" w:ascii="楷体" w:hAnsi="楷体" w:eastAsia="楷体" w:cs="楷体"/>
        </w:rPr>
        <w:footnoteRef/>
      </w:r>
      <w:r>
        <w:rPr>
          <w:rFonts w:hint="eastAsia" w:ascii="楷体" w:hAnsi="楷体" w:eastAsia="楷体" w:cs="楷体"/>
        </w:rPr>
        <w:t>《关于确立劳动关系有关事项的通知》一、用人单位招用劳动者未订立书面劳动合同，但同时具备下列情形的，劳动关系成立。</w:t>
      </w:r>
    </w:p>
    <w:p>
      <w:pPr>
        <w:pStyle w:val="8"/>
        <w:ind w:firstLine="404"/>
        <w:rPr>
          <w:rFonts w:ascii="楷体" w:hAnsi="楷体" w:eastAsia="楷体" w:cs="楷体"/>
        </w:rPr>
      </w:pPr>
      <w:r>
        <w:rPr>
          <w:rFonts w:hint="eastAsia" w:ascii="楷体" w:hAnsi="楷体" w:eastAsia="楷体" w:cs="楷体"/>
        </w:rPr>
        <w:t>(一)用人单位和劳动者符合法律、法规规定的主体资格；</w:t>
      </w:r>
    </w:p>
    <w:p>
      <w:pPr>
        <w:pStyle w:val="8"/>
        <w:ind w:firstLine="404"/>
        <w:rPr>
          <w:rFonts w:ascii="楷体" w:hAnsi="楷体" w:eastAsia="楷体" w:cs="楷体"/>
        </w:rPr>
      </w:pPr>
      <w:r>
        <w:rPr>
          <w:rFonts w:hint="eastAsia" w:ascii="楷体" w:hAnsi="楷体" w:eastAsia="楷体" w:cs="楷体"/>
        </w:rPr>
        <w:t>(二)用人单位依法制定的各项劳动规章制度适用于劳动者，劳动者受用人单位的劳动管理，从事用人单位安排的有报酬的劳动；</w:t>
      </w:r>
    </w:p>
    <w:p>
      <w:pPr>
        <w:pStyle w:val="8"/>
        <w:ind w:firstLine="404"/>
        <w:rPr>
          <w:rFonts w:ascii="楷体" w:hAnsi="楷体" w:eastAsia="楷体" w:cs="楷体"/>
        </w:rPr>
      </w:pPr>
      <w:r>
        <w:rPr>
          <w:rFonts w:hint="eastAsia" w:ascii="楷体" w:hAnsi="楷体" w:eastAsia="楷体" w:cs="楷体"/>
        </w:rPr>
        <w:t>(三)劳动者提供的劳动是用人单位业务的组成部分。</w:t>
      </w:r>
    </w:p>
  </w:footnote>
  <w:footnote w:id="1">
    <w:p>
      <w:pPr>
        <w:pStyle w:val="8"/>
        <w:ind w:firstLine="406"/>
        <w:rPr>
          <w:rFonts w:ascii="楷体" w:hAnsi="楷体" w:eastAsia="楷体" w:cs="楷体"/>
        </w:rPr>
      </w:pPr>
      <w:r>
        <w:rPr>
          <w:rStyle w:val="14"/>
          <w:rFonts w:hint="eastAsia" w:ascii="楷体" w:hAnsi="楷体" w:eastAsia="楷体" w:cs="楷体"/>
        </w:rPr>
        <w:footnoteRef/>
      </w:r>
      <w:r>
        <w:rPr>
          <w:rFonts w:hint="eastAsia" w:ascii="楷体" w:hAnsi="楷体" w:eastAsia="楷体" w:cs="楷体"/>
        </w:rPr>
        <w:t>《最高人民法院关于审理工伤保险行政案件若干问题的规定》第三条 社会保险行政部门认定下列单位为承担工伤保险责任单位的，人民法院应予支持：</w:t>
      </w:r>
    </w:p>
    <w:p>
      <w:pPr>
        <w:pStyle w:val="8"/>
        <w:ind w:firstLine="404"/>
        <w:rPr>
          <w:rFonts w:ascii="楷体" w:hAnsi="楷体" w:eastAsia="楷体" w:cs="楷体"/>
        </w:rPr>
      </w:pPr>
      <w:r>
        <w:rPr>
          <w:rFonts w:hint="eastAsia" w:ascii="楷体" w:hAnsi="楷体" w:eastAsia="楷体" w:cs="楷体"/>
        </w:rPr>
        <w:t>（一）职工与两个或两个以上单位建立劳动关系，工伤事故发生时，职工为之工作的单位为承担工伤保险责任的单位；</w:t>
      </w:r>
    </w:p>
    <w:p>
      <w:pPr>
        <w:pStyle w:val="8"/>
        <w:ind w:firstLine="404"/>
        <w:rPr>
          <w:rFonts w:ascii="楷体" w:hAnsi="楷体" w:eastAsia="楷体" w:cs="楷体"/>
        </w:rPr>
      </w:pPr>
      <w:r>
        <w:rPr>
          <w:rFonts w:hint="eastAsia" w:ascii="楷体" w:hAnsi="楷体" w:eastAsia="楷体" w:cs="楷体"/>
        </w:rPr>
        <w:t>（二）劳务派遣单位派遣的职工在用工单位工作期间因工伤亡的，派遣单位为承担工伤保险责任的单位；</w:t>
      </w:r>
    </w:p>
    <w:p>
      <w:pPr>
        <w:pStyle w:val="8"/>
        <w:ind w:firstLine="404"/>
        <w:rPr>
          <w:rFonts w:ascii="楷体" w:hAnsi="楷体" w:eastAsia="楷体" w:cs="楷体"/>
        </w:rPr>
      </w:pPr>
      <w:r>
        <w:rPr>
          <w:rFonts w:hint="eastAsia" w:ascii="楷体" w:hAnsi="楷体" w:eastAsia="楷体" w:cs="楷体"/>
        </w:rPr>
        <w:t>（三）单位指派到其他单位工作的职工因工伤亡的，指派单位为承担工伤保险责任的单位；</w:t>
      </w:r>
    </w:p>
    <w:p>
      <w:pPr>
        <w:pStyle w:val="8"/>
        <w:ind w:firstLine="404"/>
        <w:rPr>
          <w:rFonts w:ascii="楷体" w:hAnsi="楷体" w:eastAsia="楷体" w:cs="楷体"/>
        </w:rPr>
      </w:pPr>
      <w:r>
        <w:rPr>
          <w:rFonts w:hint="eastAsia" w:ascii="楷体" w:hAnsi="楷体" w:eastAsia="楷体" w:cs="楷体"/>
        </w:rPr>
        <w:t>（四）用工单位违反法律、法规规定将承包业务转包给不具备用工主体资格的组织或者自然人，该组织或者自然人聘用的职工从事承包业务时因工伤亡的，用工单位为承担工伤保险责任的单位；</w:t>
      </w:r>
    </w:p>
    <w:p>
      <w:pPr>
        <w:pStyle w:val="8"/>
        <w:ind w:firstLine="404"/>
        <w:rPr>
          <w:rFonts w:ascii="楷体" w:hAnsi="楷体" w:eastAsia="楷体" w:cs="楷体"/>
        </w:rPr>
      </w:pPr>
      <w:r>
        <w:rPr>
          <w:rFonts w:hint="eastAsia" w:ascii="楷体" w:hAnsi="楷体" w:eastAsia="楷体" w:cs="楷体"/>
        </w:rPr>
        <w:t>（五）个人挂靠其他单位对外经营，其聘用的人员因工伤亡的，被挂靠单位为承担工伤保险责任的单位。</w:t>
      </w:r>
    </w:p>
    <w:p>
      <w:pPr>
        <w:pStyle w:val="8"/>
        <w:ind w:firstLine="404"/>
        <w:rPr>
          <w:rFonts w:ascii="楷体" w:hAnsi="楷体" w:eastAsia="楷体" w:cs="楷体"/>
        </w:rPr>
      </w:pPr>
      <w:r>
        <w:rPr>
          <w:rFonts w:hint="eastAsia" w:ascii="楷体" w:hAnsi="楷体" w:eastAsia="楷体" w:cs="楷体"/>
        </w:rPr>
        <w:t>前款第（四）、（五）项明确的承担工伤保险责任的单位承担赔偿责任或者社会保险经办机构从工伤保险基金支付工伤保险待遇后，有权向相关组织、单位和个人追偿。</w:t>
      </w:r>
    </w:p>
  </w:footnote>
  <w:footnote w:id="2">
    <w:p>
      <w:pPr>
        <w:pStyle w:val="8"/>
        <w:ind w:firstLine="406"/>
        <w:rPr>
          <w:rFonts w:ascii="楷体" w:hAnsi="楷体" w:eastAsia="楷体" w:cs="楷体"/>
        </w:rPr>
      </w:pPr>
      <w:r>
        <w:rPr>
          <w:rStyle w:val="14"/>
          <w:rFonts w:hint="eastAsia" w:ascii="楷体" w:hAnsi="楷体" w:eastAsia="楷体" w:cs="楷体"/>
        </w:rPr>
        <w:footnoteRef/>
      </w:r>
      <w:r>
        <w:rPr>
          <w:rFonts w:hint="eastAsia" w:ascii="楷体" w:hAnsi="楷体" w:eastAsia="楷体" w:cs="楷体"/>
        </w:rPr>
        <w:t>江必新主编、最高人民法院行政审判庭编：《行政执法与行政审判》总第63集，中国法制出版社2014，第6－7页。</w:t>
      </w:r>
    </w:p>
  </w:footnote>
  <w:footnote w:id="3">
    <w:p>
      <w:pPr>
        <w:pStyle w:val="8"/>
        <w:spacing w:line="260" w:lineRule="exact"/>
        <w:ind w:firstLine="406"/>
        <w:rPr>
          <w:rFonts w:ascii="楷体" w:hAnsi="楷体" w:eastAsia="楷体" w:cs="楷体"/>
        </w:rPr>
      </w:pPr>
      <w:r>
        <w:rPr>
          <w:rStyle w:val="14"/>
          <w:rFonts w:hint="eastAsia" w:ascii="楷体" w:hAnsi="楷体" w:eastAsia="楷体" w:cs="楷体"/>
        </w:rPr>
        <w:footnoteRef/>
      </w:r>
      <w:bookmarkStart w:id="14" w:name="_Hlk57118675"/>
      <w:bookmarkStart w:id="15" w:name="_Hlk57118676"/>
      <w:r>
        <w:rPr>
          <w:rFonts w:hint="eastAsia" w:ascii="楷体" w:hAnsi="楷体" w:eastAsia="楷体" w:cs="楷体"/>
        </w:rPr>
        <w:t>湖北省武汉市中级人民法院（2015）鄂武汉中民商终字第00289号民事判决</w:t>
      </w:r>
      <w:bookmarkEnd w:id="14"/>
      <w:bookmarkEnd w:id="15"/>
      <w:r>
        <w:rPr>
          <w:rFonts w:hint="eastAsia" w:ascii="楷体" w:hAnsi="楷体" w:eastAsia="楷体" w:cs="楷体"/>
        </w:rPr>
        <w:t>：“……双方在合同期限、签署日期、用工单位、地点、职责、工时制度均空白的劳动合同上签字盖章，该劳动合同不完全具备《中华人民共和国劳动合同法》第十七条规定的劳动合同期限、工作内容、工作地点、工作时间等关键性必备条款，该合同未生效，中新公司仍需承担未签订劳动合同的责任，根据《中华人民共和国劳动合同法》第八十二条规定，中新公司应支付池朝晖2010年6月1日至2011年4月30日期间未签订书面劳动合同的双倍工资差额15330.59元（1393.69元／月×11个月）……”</w:t>
      </w:r>
    </w:p>
  </w:footnote>
  <w:footnote w:id="4">
    <w:p>
      <w:pPr>
        <w:pStyle w:val="8"/>
        <w:spacing w:line="260" w:lineRule="exact"/>
        <w:ind w:firstLine="406"/>
        <w:rPr>
          <w:rFonts w:ascii="楷体" w:hAnsi="楷体" w:eastAsia="楷体" w:cs="楷体"/>
        </w:rPr>
      </w:pPr>
      <w:r>
        <w:rPr>
          <w:rStyle w:val="14"/>
          <w:rFonts w:hint="eastAsia" w:ascii="楷体" w:hAnsi="楷体" w:eastAsia="楷体" w:cs="楷体"/>
        </w:rPr>
        <w:footnoteRef/>
      </w:r>
      <w:r>
        <w:rPr>
          <w:rFonts w:hint="eastAsia" w:ascii="楷体" w:hAnsi="楷体" w:eastAsia="楷体" w:cs="楷体"/>
        </w:rPr>
        <w:t>福建省龙岩市中级人民法院（2019）闽08民终225号民事判决：“……2016年6月，刘有福在漳平木村公司提供的空白劳动合同书中的封面上职工姓名和第4页的乙方姓名签上“刘有福”三个字，2018年4月，漳平木村公司在该份空白劳动合同书填写合同期限“自2016年3月1日起至2019年2月28日”、“从事操作工”等字迹。法院认为，根据《中华人民共和国劳动合同法》第十七条之规定，劳动合同期限、工作内容和工作地点等属于劳动合同的必备条款，2018年4月，漳平木村公司在该份空白劳动合同书填写合同期限“自2016年3月1日起至2019年2月28日”、“从事操作工”等字迹。刘有福对上述内容予以否认。漳平木村公司未提供证据证明该劳动合同系用人单位与劳动者协调一致，法院认为从劳动合同的形式要件和实质要件来看，应该认定自2017年1月29日起至2017年9月10日止漳平木村公司未与刘有福订立书面劳动合同。刘有福要求漳平木村公司支付其从2017年1月29日到2017年9月10日不与刘有福订立书面劳动合同的二倍工资35949元的诉讼请求，理由充分，予以支持……”</w:t>
      </w:r>
    </w:p>
  </w:footnote>
  <w:footnote w:id="5">
    <w:p>
      <w:pPr>
        <w:pStyle w:val="8"/>
        <w:spacing w:line="260" w:lineRule="exact"/>
        <w:ind w:firstLine="406"/>
        <w:rPr>
          <w:rFonts w:ascii="楷体" w:hAnsi="楷体" w:eastAsia="楷体" w:cs="楷体"/>
        </w:rPr>
      </w:pPr>
      <w:r>
        <w:rPr>
          <w:rStyle w:val="14"/>
          <w:rFonts w:hint="eastAsia" w:ascii="楷体" w:hAnsi="楷体" w:eastAsia="楷体" w:cs="楷体"/>
        </w:rPr>
        <w:footnoteRef/>
      </w:r>
      <w:r>
        <w:rPr>
          <w:rFonts w:hint="eastAsia" w:ascii="楷体" w:hAnsi="楷体" w:eastAsia="楷体" w:cs="楷体"/>
        </w:rPr>
        <w:t>厦门市湖里区人民法院（2019）闽0206民初2305号民事判决：“……《中华人民共和国劳动合同法》第十七条规定，劳动合同应当具备以下条款：（一）用人单位的名称、住所和法定代表人或者主要负责人；（二）劳动者的姓名、住址和居民身份证或者其他有效身份证件号码；（三）劳动合同期限；（四）工作内容和工作地点；（五）工作时间和休息休假；（六）劳动报酬；……但该劳动合同中并未约定合同期限、工作内容、工作地点、工作时间、劳动报酬等合同必备条款，即合同本应由双方协商确定的内容没有约定，无法起到应有的约束和规范作用，签订合同的目的无法实现，故依法应视为双方未签订书面劳动合同……原告应于本判决生效之日起十日内，支付被告未签订劳动合同的二倍工资差额126259.31元……”</w:t>
      </w:r>
    </w:p>
  </w:footnote>
  <w:footnote w:id="6">
    <w:p>
      <w:pPr>
        <w:pStyle w:val="8"/>
        <w:spacing w:line="260" w:lineRule="exact"/>
        <w:ind w:firstLine="406"/>
        <w:rPr>
          <w:rFonts w:ascii="楷体" w:hAnsi="楷体" w:eastAsia="楷体" w:cs="楷体"/>
        </w:rPr>
      </w:pPr>
      <w:r>
        <w:rPr>
          <w:rStyle w:val="14"/>
          <w:rFonts w:hint="eastAsia" w:ascii="楷体" w:hAnsi="楷体" w:eastAsia="楷体" w:cs="楷体"/>
        </w:rPr>
        <w:footnoteRef/>
      </w:r>
      <w:r>
        <w:rPr>
          <w:rFonts w:hint="eastAsia" w:ascii="楷体" w:hAnsi="楷体" w:eastAsia="楷体" w:cs="楷体"/>
        </w:rPr>
        <w:t>福建省泉州市中级人民法院（2015）泉民终字第5621号民事判决：“……对于劳动合同欠缺劳动合同法第十七条所列的必备条款时仅规定由劳动行政部门责令改正，用人单位给劳动者造成损害的则应当承担赔偿责任。据此，劳动合同的必备条款并非作为劳动合同有效订立的必要条件，必备条款的欠缺并不必然阻碍劳动合同的有效订立……”</w:t>
      </w:r>
    </w:p>
  </w:footnote>
  <w:footnote w:id="7">
    <w:p>
      <w:pPr>
        <w:pStyle w:val="8"/>
        <w:ind w:firstLine="406"/>
        <w:rPr>
          <w:rFonts w:ascii="楷体" w:hAnsi="楷体" w:eastAsia="楷体" w:cs="楷体"/>
        </w:rPr>
      </w:pPr>
      <w:r>
        <w:rPr>
          <w:rStyle w:val="14"/>
          <w:rFonts w:hint="eastAsia" w:ascii="楷体" w:hAnsi="楷体" w:eastAsia="楷体" w:cs="楷体"/>
        </w:rPr>
        <w:footnoteRef/>
      </w:r>
      <w:r>
        <w:rPr>
          <w:rFonts w:hint="eastAsia" w:ascii="楷体" w:hAnsi="楷体" w:eastAsia="楷体" w:cs="楷体"/>
        </w:rPr>
        <w:t>福建省厦门市中级人民法院（2019）闽02民终3875号民事判决“……至于劳动合同不载明必备条款以及未将劳动合同文本交付给劳动者的法律责任问题，根据《中华人民共和国劳动合同法》第八十一条规定，可由劳动行政部门责令改正，给劳动者造成损害的，由用人单位承担赔偿责任。另外，从《中华人民共和国劳动合同法》第八十一条、第八十二条规定内容看，该法将未与劳动者订立书面劳动合同与劳动合同不载明必备条款以及未将劳动合同文本交付给劳动者，视为不同的情形，并规定了用人单位应承担的不同法律责任。可见，该法并无将劳动合同不载明必备条款以及未将劳动合同文本交付给劳动者的情形，视为用人单位未与劳动者签订书面劳动合同之意。综上，周保强以劳动合同未载明必备条款或未交付劳动合同文本为由主张永英晟公司未与其签订书面劳动合同，要求永英晟公司支付二倍工资差额，缺乏事实和法律依据，本院依法不予支持……”</w:t>
      </w:r>
    </w:p>
    <w:p>
      <w:pPr>
        <w:pStyle w:val="8"/>
        <w:ind w:firstLine="404"/>
      </w:pPr>
    </w:p>
    <w:p>
      <w:pPr>
        <w:pStyle w:val="8"/>
        <w:ind w:firstLine="40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14EED"/>
    <w:multiLevelType w:val="singleLevel"/>
    <w:tmpl w:val="1C614EED"/>
    <w:lvl w:ilvl="0" w:tentative="0">
      <w:start w:val="1"/>
      <w:numFmt w:val="decimal"/>
      <w:suff w:val="nothing"/>
      <w:lvlText w:val="（%1）"/>
      <w:lvlJc w:val="left"/>
    </w:lvl>
  </w:abstractNum>
  <w:abstractNum w:abstractNumId="1">
    <w:nsid w:val="2B5D6C15"/>
    <w:multiLevelType w:val="singleLevel"/>
    <w:tmpl w:val="2B5D6C15"/>
    <w:lvl w:ilvl="0" w:tentative="0">
      <w:start w:val="1"/>
      <w:numFmt w:val="decimal"/>
      <w:lvlText w:val="%1."/>
      <w:lvlJc w:val="left"/>
      <w:pPr>
        <w:tabs>
          <w:tab w:val="left" w:pos="312"/>
        </w:tabs>
      </w:pPr>
    </w:lvl>
  </w:abstractNum>
  <w:abstractNum w:abstractNumId="2">
    <w:nsid w:val="61AF6814"/>
    <w:multiLevelType w:val="singleLevel"/>
    <w:tmpl w:val="61AF6814"/>
    <w:lvl w:ilvl="0" w:tentative="0">
      <w:start w:val="1"/>
      <w:numFmt w:val="chineseCounting"/>
      <w:suff w:val="nothing"/>
      <w:lvlText w:val="%1、"/>
      <w:lvlJc w:val="left"/>
    </w:lvl>
  </w:abstractNum>
  <w:abstractNum w:abstractNumId="3">
    <w:nsid w:val="61AF7233"/>
    <w:multiLevelType w:val="singleLevel"/>
    <w:tmpl w:val="61AF7233"/>
    <w:lvl w:ilvl="0" w:tentative="0">
      <w:start w:val="1"/>
      <w:numFmt w:val="decimal"/>
      <w:suff w:val="nothing"/>
      <w:lvlText w:val="%1."/>
      <w:lvlJc w:val="left"/>
    </w:lvl>
  </w:abstractNum>
  <w:abstractNum w:abstractNumId="4">
    <w:nsid w:val="61AF7595"/>
    <w:multiLevelType w:val="singleLevel"/>
    <w:tmpl w:val="61AF7595"/>
    <w:lvl w:ilvl="0" w:tentative="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1"/>
  <w:drawingGridVerticalSpacing w:val="299"/>
  <w:displayHorizontalDrawingGridEvery w:val="0"/>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1F"/>
    <w:rsid w:val="00056A33"/>
    <w:rsid w:val="0007201C"/>
    <w:rsid w:val="000F70A4"/>
    <w:rsid w:val="001166CB"/>
    <w:rsid w:val="001453D6"/>
    <w:rsid w:val="001740D5"/>
    <w:rsid w:val="001901D8"/>
    <w:rsid w:val="00252B39"/>
    <w:rsid w:val="003A1730"/>
    <w:rsid w:val="003D41DE"/>
    <w:rsid w:val="003E7522"/>
    <w:rsid w:val="00416733"/>
    <w:rsid w:val="004C56DD"/>
    <w:rsid w:val="00542736"/>
    <w:rsid w:val="006E4A12"/>
    <w:rsid w:val="00737B4D"/>
    <w:rsid w:val="00742B23"/>
    <w:rsid w:val="007A1FB1"/>
    <w:rsid w:val="007F5540"/>
    <w:rsid w:val="00820025"/>
    <w:rsid w:val="00891BDF"/>
    <w:rsid w:val="00A1680F"/>
    <w:rsid w:val="00A520F3"/>
    <w:rsid w:val="00B07589"/>
    <w:rsid w:val="00B12440"/>
    <w:rsid w:val="00B6553F"/>
    <w:rsid w:val="00CF0D9E"/>
    <w:rsid w:val="00CF6F1F"/>
    <w:rsid w:val="00D63BCE"/>
    <w:rsid w:val="00EE00D8"/>
    <w:rsid w:val="00EF3E20"/>
    <w:rsid w:val="00FF2C97"/>
    <w:rsid w:val="034E6950"/>
    <w:rsid w:val="1520285A"/>
    <w:rsid w:val="1594526C"/>
    <w:rsid w:val="2528003A"/>
    <w:rsid w:val="3DF06042"/>
    <w:rsid w:val="46F811AC"/>
    <w:rsid w:val="75B9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8"/>
    </w:pPr>
    <w:rPr>
      <w:rFonts w:ascii="仿宋" w:hAnsi="仿宋" w:eastAsia="仿宋" w:cs="仿宋"/>
      <w:sz w:val="24"/>
      <w:szCs w:val="24"/>
      <w:lang w:val="zh-CN" w:eastAsia="zh-CN" w:bidi="zh-CN"/>
    </w:rPr>
  </w:style>
  <w:style w:type="paragraph" w:styleId="4">
    <w:name w:val="toc 3"/>
    <w:basedOn w:val="1"/>
    <w:next w:val="1"/>
    <w:unhideWhenUsed/>
    <w:qFormat/>
    <w:uiPriority w:val="39"/>
    <w:pPr>
      <w:widowControl/>
      <w:spacing w:after="100" w:line="259" w:lineRule="auto"/>
      <w:ind w:left="440"/>
    </w:pPr>
    <w:rPr>
      <w:rFonts w:cs="Times New Roman"/>
    </w:rPr>
  </w:style>
  <w:style w:type="paragraph" w:styleId="5">
    <w:name w:val="footer"/>
    <w:basedOn w:val="1"/>
    <w:link w:val="17"/>
    <w:unhideWhenUsed/>
    <w:uiPriority w:val="99"/>
    <w:pPr>
      <w:tabs>
        <w:tab w:val="center" w:pos="4153"/>
        <w:tab w:val="right" w:pos="8306"/>
      </w:tabs>
      <w:snapToGrid w:val="0"/>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pPr>
      <w:widowControl/>
      <w:spacing w:after="100" w:line="259" w:lineRule="auto"/>
    </w:pPr>
    <w:rPr>
      <w:rFonts w:cs="Times New Roman"/>
    </w:rPr>
  </w:style>
  <w:style w:type="paragraph" w:styleId="8">
    <w:name w:val="footnote text"/>
    <w:basedOn w:val="1"/>
    <w:link w:val="18"/>
    <w:qFormat/>
    <w:uiPriority w:val="0"/>
    <w:pPr>
      <w:snapToGrid w:val="0"/>
    </w:pPr>
    <w:rPr>
      <w:kern w:val="2"/>
      <w:sz w:val="18"/>
      <w:szCs w:val="18"/>
      <w:lang w:eastAsia="zh-CN"/>
    </w:rPr>
  </w:style>
  <w:style w:type="paragraph" w:styleId="9">
    <w:name w:val="toc 2"/>
    <w:basedOn w:val="1"/>
    <w:next w:val="1"/>
    <w:unhideWhenUsed/>
    <w:qFormat/>
    <w:uiPriority w:val="39"/>
    <w:pPr>
      <w:widowControl/>
      <w:spacing w:after="100" w:line="259" w:lineRule="auto"/>
      <w:ind w:left="220"/>
    </w:pPr>
    <w:rPr>
      <w:rFonts w:cs="Times New Roman"/>
    </w:rPr>
  </w:style>
  <w:style w:type="character" w:styleId="12">
    <w:name w:val="Strong"/>
    <w:qFormat/>
    <w:uiPriority w:val="0"/>
    <w:rPr>
      <w:b/>
    </w:rPr>
  </w:style>
  <w:style w:type="character" w:styleId="13">
    <w:name w:val="Hyperlink"/>
    <w:basedOn w:val="11"/>
    <w:unhideWhenUsed/>
    <w:uiPriority w:val="99"/>
    <w:rPr>
      <w:color w:val="0563C1" w:themeColor="hyperlink"/>
      <w:u w:val="single"/>
      <w14:textFill>
        <w14:solidFill>
          <w14:schemeClr w14:val="hlink"/>
        </w14:solidFill>
      </w14:textFill>
    </w:rPr>
  </w:style>
  <w:style w:type="character" w:styleId="14">
    <w:name w:val="footnote reference"/>
    <w:basedOn w:val="11"/>
    <w:qFormat/>
    <w:uiPriority w:val="0"/>
    <w:rPr>
      <w:vertAlign w:val="superscript"/>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99"/>
    <w:rPr>
      <w:kern w:val="0"/>
      <w:sz w:val="18"/>
      <w:szCs w:val="18"/>
      <w:lang w:eastAsia="en-US"/>
    </w:rPr>
  </w:style>
  <w:style w:type="character" w:customStyle="1" w:styleId="17">
    <w:name w:val="页脚 Char"/>
    <w:basedOn w:val="11"/>
    <w:link w:val="5"/>
    <w:uiPriority w:val="99"/>
    <w:rPr>
      <w:kern w:val="0"/>
      <w:sz w:val="18"/>
      <w:szCs w:val="18"/>
      <w:lang w:eastAsia="en-US"/>
    </w:rPr>
  </w:style>
  <w:style w:type="character" w:customStyle="1" w:styleId="18">
    <w:name w:val="脚注文本 Char"/>
    <w:basedOn w:val="11"/>
    <w:link w:val="8"/>
    <w:qFormat/>
    <w:uiPriority w:val="0"/>
    <w:rPr>
      <w:sz w:val="18"/>
      <w:szCs w:val="18"/>
    </w:rPr>
  </w:style>
  <w:style w:type="paragraph" w:customStyle="1" w:styleId="19">
    <w:name w:val="Body text|1"/>
    <w:basedOn w:val="1"/>
    <w:qFormat/>
    <w:uiPriority w:val="0"/>
    <w:pPr>
      <w:spacing w:line="389" w:lineRule="auto"/>
      <w:ind w:firstLine="400"/>
      <w:jc w:val="both"/>
    </w:pPr>
    <w:rPr>
      <w:rFonts w:ascii="宋体" w:hAnsi="宋体" w:eastAsia="宋体" w:cs="宋体"/>
      <w:kern w:val="2"/>
      <w:sz w:val="28"/>
      <w:szCs w:val="28"/>
      <w:lang w:val="zh-TW" w:eastAsia="zh-TW" w:bidi="zh-TW"/>
    </w:rPr>
  </w:style>
  <w:style w:type="paragraph" w:customStyle="1" w:styleId="20">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5822</Words>
  <Characters>33187</Characters>
  <Lines>276</Lines>
  <Paragraphs>77</Paragraphs>
  <TotalTime>149</TotalTime>
  <ScaleCrop>false</ScaleCrop>
  <LinksUpToDate>false</LinksUpToDate>
  <CharactersWithSpaces>38932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2021-02-05T01:57:00Z</dcterms:created>
  <dc:creator>lsx</dc:creator>
  <cp:lastModifiedBy>大成律师所曾春华电话13600971371</cp:lastModifiedBy>
  <dcterms:modified xsi:type="dcterms:W3CDTF">2022-02-15T06:19:47Z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338036F732AE4C76AAEFC0A5D0C34614</vt:lpwstr>
  </property>
</Properties>
</file>